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2D" w:rsidRPr="00EA4A2D" w:rsidRDefault="008A5777" w:rsidP="00B35F24">
      <w:pPr>
        <w:spacing w:after="418"/>
        <w:rPr>
          <w:rFonts w:ascii="Calibri" w:eastAsia="Calibri" w:hAnsi="Calibri" w:cs="Calibri"/>
          <w:color w:val="000000"/>
          <w:lang w:eastAsia="tr-TR"/>
        </w:rPr>
      </w:pPr>
      <w:permStart w:id="1255801073" w:edGrp="everyone"/>
      <w:permStart w:id="396065870" w:edGrp="everyone"/>
      <w:r>
        <w:pict>
          <v:shape id="Resim 2" o:spid="_x0000_i1025" type="#_x0000_t75" style="width:121.5pt;height:69.75pt;visibility:visible;mso-wrap-style:square">
            <v:imagedata r:id="rId8" o:title=""/>
          </v:shape>
        </w:pict>
      </w:r>
      <w:permEnd w:id="1255801073"/>
      <w:permEnd w:id="396065870"/>
      <w:r w:rsidR="00B35F24" w:rsidRPr="00B35F24">
        <w:rPr>
          <w:rFonts w:ascii="Calibri" w:eastAsia="Calibri" w:hAnsi="Calibri" w:cs="Calibri"/>
          <w:noProof/>
          <w:color w:val="000000"/>
          <w:sz w:val="123"/>
          <w:lang w:eastAsia="tr-TR"/>
        </w:rPr>
        <w:t xml:space="preserve"> </w:t>
      </w:r>
      <w:r w:rsidR="00B35F24">
        <w:rPr>
          <w:rFonts w:ascii="Calibri" w:eastAsia="Calibri" w:hAnsi="Calibri" w:cs="Calibri"/>
          <w:noProof/>
          <w:color w:val="000000"/>
          <w:sz w:val="123"/>
          <w:lang w:eastAsia="tr-TR"/>
        </w:rPr>
        <w:t xml:space="preserve">                </w:t>
      </w:r>
      <w:r w:rsidR="00B35F24">
        <w:rPr>
          <w:rFonts w:ascii="Calibri" w:eastAsia="Calibri" w:hAnsi="Calibri" w:cs="Calibri"/>
          <w:noProof/>
          <w:color w:val="000000"/>
          <w:sz w:val="123"/>
          <w:lang w:eastAsia="tr-TR"/>
        </w:rPr>
        <w:drawing>
          <wp:inline distT="0" distB="0" distL="0" distR="0" wp14:anchorId="6F1E48A4" wp14:editId="77D5A034">
            <wp:extent cx="1181100" cy="9048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A2D" w:rsidRDefault="00D93113" w:rsidP="00A77CEE">
      <w:pPr>
        <w:spacing w:after="0"/>
        <w:ind w:left="402" w:right="588"/>
        <w:jc w:val="center"/>
        <w:rPr>
          <w:rFonts w:ascii="Calibri" w:eastAsia="Calibri" w:hAnsi="Calibri" w:cs="Calibri"/>
          <w:b/>
          <w:color w:val="0075A2"/>
          <w:sz w:val="44"/>
          <w:szCs w:val="44"/>
          <w:lang w:eastAsia="tr-TR"/>
        </w:rPr>
      </w:pPr>
      <w:permStart w:id="1990146114" w:edGrp="everyone"/>
      <w:r w:rsidRPr="00D93113">
        <w:rPr>
          <w:rFonts w:ascii="Calibri" w:eastAsia="Calibri" w:hAnsi="Calibri" w:cs="Calibri"/>
          <w:b/>
          <w:color w:val="0075A2"/>
          <w:sz w:val="44"/>
          <w:szCs w:val="44"/>
          <w:lang w:eastAsia="tr-TR"/>
        </w:rPr>
        <w:t>BEYLİKDÜZÜ MATEMATİK OLİMPİYAT</w:t>
      </w:r>
      <w:r w:rsidR="00A77CEE">
        <w:rPr>
          <w:rFonts w:ascii="Calibri" w:eastAsia="Calibri" w:hAnsi="Calibri" w:cs="Calibri"/>
          <w:b/>
          <w:color w:val="0075A2"/>
          <w:sz w:val="44"/>
          <w:szCs w:val="44"/>
          <w:lang w:eastAsia="tr-TR"/>
        </w:rPr>
        <w:t xml:space="preserve"> TAKIMI SINAV VE UYGULAMA YÖNERGESİ</w:t>
      </w:r>
    </w:p>
    <w:p w:rsidR="00812237" w:rsidRPr="00EA4A2D" w:rsidRDefault="00812237" w:rsidP="00A77CEE">
      <w:pPr>
        <w:spacing w:after="0"/>
        <w:ind w:left="402" w:right="588"/>
        <w:jc w:val="center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b/>
          <w:color w:val="0075A2"/>
          <w:sz w:val="44"/>
          <w:szCs w:val="44"/>
          <w:lang w:eastAsia="tr-TR"/>
        </w:rPr>
        <w:t>(BEYMOT)</w:t>
      </w:r>
    </w:p>
    <w:p w:rsidR="00EA4A2D" w:rsidRPr="00EA4A2D" w:rsidRDefault="00EA4A2D" w:rsidP="00EA4A2D">
      <w:pPr>
        <w:spacing w:after="218"/>
        <w:ind w:left="402" w:right="588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 xml:space="preserve"> </w:t>
      </w:r>
    </w:p>
    <w:p w:rsidR="00EA4A2D" w:rsidRPr="00EA4A2D" w:rsidRDefault="004B09D9" w:rsidP="00EA4A2D">
      <w:pPr>
        <w:spacing w:after="218"/>
        <w:ind w:left="-5" w:right="588" w:hanging="10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b/>
          <w:color w:val="0075A2"/>
          <w:lang w:eastAsia="tr-TR"/>
        </w:rPr>
        <w:t>YÖNERGENİN</w:t>
      </w:r>
      <w:r w:rsidR="00EA4A2D" w:rsidRPr="00EA4A2D">
        <w:rPr>
          <w:rFonts w:ascii="Calibri" w:eastAsia="Calibri" w:hAnsi="Calibri" w:cs="Calibri"/>
          <w:b/>
          <w:color w:val="0075A2"/>
          <w:lang w:eastAsia="tr-TR"/>
        </w:rPr>
        <w:t xml:space="preserve"> DAYANAĞI </w:t>
      </w:r>
    </w:p>
    <w:p w:rsidR="00EA4A2D" w:rsidRPr="00EA4A2D" w:rsidRDefault="00EA4A2D" w:rsidP="00EA4A2D">
      <w:pPr>
        <w:spacing w:after="209" w:line="269" w:lineRule="auto"/>
        <w:ind w:left="10" w:hanging="10"/>
        <w:jc w:val="both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b/>
          <w:color w:val="0075A2"/>
          <w:lang w:eastAsia="tr-TR"/>
        </w:rPr>
        <w:t xml:space="preserve">    </w:t>
      </w:r>
      <w:r w:rsidR="0032418E">
        <w:rPr>
          <w:rFonts w:ascii="Calibri" w:eastAsia="Calibri" w:hAnsi="Calibri" w:cs="Calibri"/>
          <w:b/>
          <w:color w:val="0075A2"/>
          <w:lang w:eastAsia="tr-TR"/>
        </w:rPr>
        <w:t xml:space="preserve">   </w:t>
      </w:r>
      <w:r w:rsidR="00652C16">
        <w:rPr>
          <w:rFonts w:ascii="Calibri" w:eastAsia="Calibri" w:hAnsi="Calibri" w:cs="Calibri"/>
          <w:b/>
          <w:color w:val="0075A2"/>
          <w:lang w:eastAsia="tr-TR"/>
        </w:rPr>
        <w:tab/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Millî Eğitim Bakanlığı İlköğretim ve Ortaöğretim Kurumları Sosyal Etkinlikler Yönetmeliği 22. </w:t>
      </w:r>
      <w:r w:rsidR="00F97610" w:rsidRPr="00EA4A2D">
        <w:rPr>
          <w:rFonts w:ascii="Calibri" w:eastAsia="Calibri" w:hAnsi="Calibri" w:cs="Calibri"/>
          <w:color w:val="000000"/>
          <w:lang w:eastAsia="tr-TR"/>
        </w:rPr>
        <w:t>M</w:t>
      </w:r>
      <w:r w:rsidRPr="00EA4A2D">
        <w:rPr>
          <w:rFonts w:ascii="Calibri" w:eastAsia="Calibri" w:hAnsi="Calibri" w:cs="Calibri"/>
          <w:color w:val="000000"/>
          <w:lang w:eastAsia="tr-TR"/>
        </w:rPr>
        <w:t>addesi</w:t>
      </w:r>
      <w:r w:rsidR="00F97610">
        <w:rPr>
          <w:rFonts w:ascii="Calibri" w:eastAsia="Calibri" w:hAnsi="Calibri" w:cs="Calibri"/>
          <w:b/>
          <w:color w:val="0075A2"/>
          <w:lang w:eastAsia="tr-TR"/>
        </w:rPr>
        <w:t>.</w:t>
      </w:r>
    </w:p>
    <w:p w:rsidR="00EA4A2D" w:rsidRDefault="00A77CEE" w:rsidP="00EA4A2D">
      <w:pPr>
        <w:keepNext/>
        <w:keepLines/>
        <w:spacing w:after="0"/>
        <w:ind w:left="-5" w:right="588" w:hanging="10"/>
        <w:outlineLvl w:val="0"/>
        <w:rPr>
          <w:rFonts w:ascii="Calibri" w:eastAsia="Calibri" w:hAnsi="Calibri" w:cs="Calibri"/>
          <w:b/>
          <w:color w:val="0075A2"/>
          <w:lang w:eastAsia="tr-TR"/>
        </w:rPr>
      </w:pPr>
      <w:r>
        <w:rPr>
          <w:rFonts w:ascii="Calibri" w:eastAsia="Calibri" w:hAnsi="Calibri" w:cs="Calibri"/>
          <w:b/>
          <w:color w:val="0075A2"/>
          <w:lang w:eastAsia="tr-TR"/>
        </w:rPr>
        <w:t>YÖNERGENİN</w:t>
      </w:r>
      <w:r w:rsidR="00EA4A2D" w:rsidRPr="00EA4A2D">
        <w:rPr>
          <w:rFonts w:ascii="Calibri" w:eastAsia="Calibri" w:hAnsi="Calibri" w:cs="Calibri"/>
          <w:b/>
          <w:color w:val="0075A2"/>
          <w:lang w:eastAsia="tr-TR"/>
        </w:rPr>
        <w:t xml:space="preserve"> AMACI </w:t>
      </w:r>
    </w:p>
    <w:p w:rsidR="00D93113" w:rsidRPr="00EA4A2D" w:rsidRDefault="00D93113" w:rsidP="00EA4A2D">
      <w:pPr>
        <w:keepNext/>
        <w:keepLines/>
        <w:spacing w:after="0"/>
        <w:ind w:left="-5" w:right="588" w:hanging="10"/>
        <w:outlineLvl w:val="0"/>
        <w:rPr>
          <w:rFonts w:ascii="Calibri" w:eastAsia="Calibri" w:hAnsi="Calibri" w:cs="Calibri"/>
          <w:b/>
          <w:color w:val="0075A2"/>
          <w:lang w:eastAsia="tr-TR"/>
        </w:rPr>
      </w:pPr>
    </w:p>
    <w:p w:rsidR="00AE4B0A" w:rsidRDefault="00AE4B0A" w:rsidP="00652C16">
      <w:pPr>
        <w:spacing w:after="0" w:line="216" w:lineRule="auto"/>
        <w:ind w:firstLine="708"/>
        <w:jc w:val="both"/>
        <w:rPr>
          <w:rFonts w:ascii="Calibri" w:eastAsia="Calibri" w:hAnsi="Calibri" w:cs="Calibri"/>
          <w:color w:val="000000"/>
          <w:lang w:eastAsia="tr-TR"/>
        </w:rPr>
      </w:pPr>
      <w:bookmarkStart w:id="0" w:name="_Hlk27122645"/>
      <w:proofErr w:type="gramStart"/>
      <w:r>
        <w:rPr>
          <w:rFonts w:ascii="Calibri" w:eastAsia="Calibri" w:hAnsi="Calibri" w:cs="Calibri"/>
          <w:color w:val="000000"/>
          <w:lang w:eastAsia="tr-TR"/>
        </w:rPr>
        <w:t>İlçemiz ortaöğre</w:t>
      </w:r>
      <w:r w:rsidR="00B24973">
        <w:rPr>
          <w:rFonts w:ascii="Calibri" w:eastAsia="Calibri" w:hAnsi="Calibri" w:cs="Calibri"/>
          <w:color w:val="000000"/>
          <w:lang w:eastAsia="tr-TR"/>
        </w:rPr>
        <w:t>t</w:t>
      </w:r>
      <w:r>
        <w:rPr>
          <w:rFonts w:ascii="Calibri" w:eastAsia="Calibri" w:hAnsi="Calibri" w:cs="Calibri"/>
          <w:color w:val="000000"/>
          <w:lang w:eastAsia="tr-TR"/>
        </w:rPr>
        <w:t xml:space="preserve">im kurumlarında öğrenim gören 9. </w:t>
      </w:r>
      <w:r w:rsidR="00B24973">
        <w:rPr>
          <w:rFonts w:ascii="Calibri" w:eastAsia="Calibri" w:hAnsi="Calibri" w:cs="Calibri"/>
          <w:color w:val="000000"/>
          <w:lang w:eastAsia="tr-TR"/>
        </w:rPr>
        <w:t>v</w:t>
      </w:r>
      <w:r>
        <w:rPr>
          <w:rFonts w:ascii="Calibri" w:eastAsia="Calibri" w:hAnsi="Calibri" w:cs="Calibri"/>
          <w:color w:val="000000"/>
          <w:lang w:eastAsia="tr-TR"/>
        </w:rPr>
        <w:t>e 10.</w:t>
      </w:r>
      <w:r w:rsidR="00B24973">
        <w:rPr>
          <w:rFonts w:ascii="Calibri" w:eastAsia="Calibri" w:hAnsi="Calibri" w:cs="Calibri"/>
          <w:color w:val="000000"/>
          <w:lang w:eastAsia="tr-TR"/>
        </w:rPr>
        <w:t xml:space="preserve"> sınıf</w:t>
      </w:r>
      <w:r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B24973">
        <w:rPr>
          <w:rFonts w:ascii="Calibri" w:eastAsia="Calibri" w:hAnsi="Calibri" w:cs="Calibri"/>
          <w:color w:val="000000"/>
          <w:lang w:eastAsia="tr-TR"/>
        </w:rPr>
        <w:t>ö</w:t>
      </w:r>
      <w:r>
        <w:rPr>
          <w:rFonts w:ascii="Calibri" w:eastAsia="Calibri" w:hAnsi="Calibri" w:cs="Calibri"/>
          <w:color w:val="000000"/>
          <w:lang w:eastAsia="tr-TR"/>
        </w:rPr>
        <w:t>ğrencilerine yönelik</w:t>
      </w:r>
      <w:r w:rsidR="00000171">
        <w:rPr>
          <w:rFonts w:ascii="Calibri" w:eastAsia="Calibri" w:hAnsi="Calibri" w:cs="Calibri"/>
          <w:color w:val="000000"/>
          <w:lang w:eastAsia="tr-TR"/>
        </w:rPr>
        <w:t xml:space="preserve"> İlçe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 </w:t>
      </w:r>
      <w:r>
        <w:rPr>
          <w:rFonts w:ascii="Calibri" w:eastAsia="Calibri" w:hAnsi="Calibri" w:cs="Calibri"/>
          <w:color w:val="000000"/>
          <w:lang w:eastAsia="tr-TR"/>
        </w:rPr>
        <w:t>M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>atemati</w:t>
      </w:r>
      <w:r>
        <w:rPr>
          <w:rFonts w:ascii="Calibri" w:eastAsia="Calibri" w:hAnsi="Calibri" w:cs="Calibri"/>
          <w:color w:val="000000"/>
          <w:lang w:eastAsia="tr-TR"/>
        </w:rPr>
        <w:t>k Olimpiyat</w:t>
      </w:r>
      <w:r w:rsidR="00000171">
        <w:rPr>
          <w:rFonts w:ascii="Calibri" w:eastAsia="Calibri" w:hAnsi="Calibri" w:cs="Calibri"/>
          <w:color w:val="000000"/>
          <w:lang w:eastAsia="tr-TR"/>
        </w:rPr>
        <w:t xml:space="preserve"> </w:t>
      </w:r>
      <w:r>
        <w:rPr>
          <w:rFonts w:ascii="Calibri" w:eastAsia="Calibri" w:hAnsi="Calibri" w:cs="Calibri"/>
          <w:color w:val="000000"/>
          <w:lang w:eastAsia="tr-TR"/>
        </w:rPr>
        <w:t xml:space="preserve">Takımının kurulması; aynı bağlamda ilçemiz ortaokullarında </w:t>
      </w:r>
      <w:r w:rsidR="000115E3">
        <w:rPr>
          <w:rFonts w:ascii="Calibri" w:eastAsia="Calibri" w:hAnsi="Calibri" w:cs="Calibri"/>
          <w:color w:val="000000"/>
          <w:lang w:eastAsia="tr-TR"/>
        </w:rPr>
        <w:t xml:space="preserve">Okul </w:t>
      </w:r>
      <w:r>
        <w:rPr>
          <w:rFonts w:ascii="Calibri" w:eastAsia="Calibri" w:hAnsi="Calibri" w:cs="Calibri"/>
          <w:color w:val="000000"/>
          <w:lang w:eastAsia="tr-TR"/>
        </w:rPr>
        <w:t>Matematik Takımlarının kurulması</w:t>
      </w:r>
      <w:r w:rsidR="000115E3">
        <w:rPr>
          <w:rFonts w:ascii="Calibri" w:eastAsia="Calibri" w:hAnsi="Calibri" w:cs="Calibri"/>
          <w:color w:val="000000"/>
          <w:lang w:eastAsia="tr-TR"/>
        </w:rPr>
        <w:t>nı</w:t>
      </w:r>
      <w:r>
        <w:rPr>
          <w:rFonts w:ascii="Calibri" w:eastAsia="Calibri" w:hAnsi="Calibri" w:cs="Calibri"/>
          <w:color w:val="000000"/>
          <w:lang w:eastAsia="tr-TR"/>
        </w:rPr>
        <w:t xml:space="preserve"> </w:t>
      </w:r>
      <w:bookmarkEnd w:id="0"/>
      <w:r w:rsidR="000115E3">
        <w:rPr>
          <w:rFonts w:ascii="Calibri" w:eastAsia="Calibri" w:hAnsi="Calibri" w:cs="Calibri"/>
          <w:color w:val="000000"/>
          <w:lang w:eastAsia="tr-TR"/>
        </w:rPr>
        <w:t>teşvik ederek</w:t>
      </w:r>
      <w:r>
        <w:rPr>
          <w:rFonts w:ascii="Calibri" w:eastAsia="Calibri" w:hAnsi="Calibri" w:cs="Calibri"/>
          <w:color w:val="000000"/>
          <w:lang w:eastAsia="tr-TR"/>
        </w:rPr>
        <w:t xml:space="preserve"> matematiğin 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önemini vurgulamak, analitik düşünme becerilerine katkı sağlamak, temel 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bilimlerde </w:t>
      </w:r>
      <w:r>
        <w:rPr>
          <w:rFonts w:ascii="Calibri" w:eastAsia="Calibri" w:hAnsi="Calibri" w:cs="Calibri"/>
          <w:color w:val="000000"/>
          <w:lang w:eastAsia="tr-TR"/>
        </w:rPr>
        <w:t>gelişimlerini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 desteklemek, öğrencilerin matematik dersine olan ilgilerini, bilgi seviyelerini ve </w:t>
      </w:r>
      <w:r w:rsidR="000115E3">
        <w:rPr>
          <w:rFonts w:ascii="Calibri" w:eastAsia="Calibri" w:hAnsi="Calibri" w:cs="Calibri"/>
          <w:color w:val="000000"/>
          <w:lang w:eastAsia="tr-TR"/>
        </w:rPr>
        <w:t>çözümleyici düşünce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 düzeylerini arttırmaktır. </w:t>
      </w:r>
      <w:proofErr w:type="gramEnd"/>
    </w:p>
    <w:p w:rsidR="00AE4B0A" w:rsidRDefault="00AE4B0A" w:rsidP="00AE4B0A">
      <w:pPr>
        <w:spacing w:after="0" w:line="216" w:lineRule="auto"/>
        <w:ind w:left="355" w:hanging="10"/>
        <w:rPr>
          <w:rFonts w:ascii="Calibri" w:eastAsia="Calibri" w:hAnsi="Calibri" w:cs="Calibri"/>
          <w:color w:val="000000"/>
          <w:lang w:eastAsia="tr-TR"/>
        </w:rPr>
      </w:pPr>
    </w:p>
    <w:p w:rsidR="00AE4B0A" w:rsidRDefault="000115E3" w:rsidP="00652C16">
      <w:pPr>
        <w:spacing w:after="0" w:line="216" w:lineRule="auto"/>
        <w:ind w:firstLine="708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>Y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arışmanın diğer bir amacı da </w:t>
      </w:r>
      <w:r>
        <w:rPr>
          <w:rFonts w:ascii="Calibri" w:eastAsia="Calibri" w:hAnsi="Calibri" w:cs="Calibri"/>
          <w:color w:val="000000"/>
          <w:lang w:eastAsia="tr-TR"/>
        </w:rPr>
        <w:t>ö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>ğrencilerin matematiksel özel yeteneklerini ve matematiğin eğlenceli taraflarını keşfetmelerini sağlamak</w:t>
      </w:r>
      <w:r>
        <w:rPr>
          <w:rFonts w:ascii="Calibri" w:eastAsia="Calibri" w:hAnsi="Calibri" w:cs="Calibri"/>
          <w:color w:val="000000"/>
          <w:lang w:eastAsia="tr-TR"/>
        </w:rPr>
        <w:t xml:space="preserve">, </w:t>
      </w:r>
      <w:r w:rsidRPr="00EA4A2D">
        <w:rPr>
          <w:rFonts w:ascii="Calibri" w:eastAsia="Calibri" w:hAnsi="Calibri" w:cs="Calibri"/>
          <w:color w:val="000000"/>
          <w:lang w:eastAsia="tr-TR"/>
        </w:rPr>
        <w:t>öğrencile</w:t>
      </w:r>
      <w:r>
        <w:rPr>
          <w:rFonts w:ascii="Calibri" w:eastAsia="Calibri" w:hAnsi="Calibri" w:cs="Calibri"/>
          <w:color w:val="000000"/>
          <w:lang w:eastAsia="tr-TR"/>
        </w:rPr>
        <w:t>rin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 matematik sevgisini artırmak ve öğrencilerin bu konuda özgüvenlerini yükseltmektir. Matematik alanında kendine güvenen öğrencileri</w:t>
      </w:r>
      <w:r>
        <w:rPr>
          <w:rFonts w:ascii="Calibri" w:eastAsia="Calibri" w:hAnsi="Calibri" w:cs="Calibri"/>
          <w:color w:val="000000"/>
          <w:lang w:eastAsia="tr-TR"/>
        </w:rPr>
        <w:t>n,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 kendilerini deneyecekleri bir ortam oluşturma</w:t>
      </w:r>
      <w:r>
        <w:rPr>
          <w:rFonts w:ascii="Calibri" w:eastAsia="Calibri" w:hAnsi="Calibri" w:cs="Calibri"/>
          <w:color w:val="000000"/>
          <w:lang w:eastAsia="tr-TR"/>
        </w:rPr>
        <w:t xml:space="preserve"> amacı güdülmektedir.</w:t>
      </w:r>
    </w:p>
    <w:p w:rsidR="00AE4B0A" w:rsidRDefault="00AE4B0A" w:rsidP="00AE4B0A">
      <w:pPr>
        <w:spacing w:after="0" w:line="216" w:lineRule="auto"/>
        <w:ind w:left="355" w:hanging="10"/>
        <w:rPr>
          <w:rFonts w:ascii="Calibri" w:eastAsia="Calibri" w:hAnsi="Calibri" w:cs="Calibri"/>
          <w:color w:val="000000"/>
          <w:lang w:eastAsia="tr-TR"/>
        </w:rPr>
      </w:pPr>
    </w:p>
    <w:p w:rsidR="00EA4A2D" w:rsidRDefault="00EA4A2D" w:rsidP="00652C16">
      <w:pPr>
        <w:spacing w:after="0" w:line="216" w:lineRule="auto"/>
        <w:ind w:firstLine="708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>Düzenle</w:t>
      </w:r>
      <w:r w:rsidR="00AE4B0A">
        <w:rPr>
          <w:rFonts w:ascii="Calibri" w:eastAsia="Calibri" w:hAnsi="Calibri" w:cs="Calibri"/>
          <w:color w:val="000000"/>
          <w:lang w:eastAsia="tr-TR"/>
        </w:rPr>
        <w:t xml:space="preserve">necek </w:t>
      </w:r>
      <w:r w:rsidR="000115E3">
        <w:rPr>
          <w:rFonts w:ascii="Calibri" w:eastAsia="Calibri" w:hAnsi="Calibri" w:cs="Calibri"/>
          <w:color w:val="000000"/>
          <w:lang w:eastAsia="tr-TR"/>
        </w:rPr>
        <w:t>Matematik Yeterlilik Sınavı (MYS)</w:t>
      </w:r>
      <w:r w:rsidR="00AE4B0A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0115E3">
        <w:rPr>
          <w:rFonts w:ascii="Calibri" w:eastAsia="Calibri" w:hAnsi="Calibri" w:cs="Calibri"/>
          <w:color w:val="000000"/>
          <w:lang w:eastAsia="tr-TR"/>
        </w:rPr>
        <w:t xml:space="preserve">ve Materyal ve Sözlü Mülakat (MSM) </w:t>
      </w:r>
      <w:r w:rsidR="00AE4B0A">
        <w:rPr>
          <w:rFonts w:ascii="Calibri" w:eastAsia="Calibri" w:hAnsi="Calibri" w:cs="Calibri"/>
          <w:color w:val="000000"/>
          <w:lang w:eastAsia="tr-TR"/>
        </w:rPr>
        <w:t xml:space="preserve">ile </w:t>
      </w:r>
      <w:r w:rsidR="00B35F24">
        <w:rPr>
          <w:rFonts w:ascii="Calibri" w:eastAsia="Calibri" w:hAnsi="Calibri" w:cs="Calibri"/>
          <w:color w:val="000000"/>
          <w:lang w:eastAsia="tr-TR"/>
        </w:rPr>
        <w:t xml:space="preserve">dereceye giren </w:t>
      </w:r>
      <w:r w:rsidR="000115E3">
        <w:rPr>
          <w:rFonts w:ascii="Calibri" w:eastAsia="Calibri" w:hAnsi="Calibri" w:cs="Calibri"/>
          <w:color w:val="000000"/>
          <w:lang w:eastAsia="tr-TR"/>
        </w:rPr>
        <w:t xml:space="preserve">10 </w:t>
      </w:r>
      <w:r w:rsidR="00B35F24">
        <w:rPr>
          <w:rFonts w:ascii="Calibri" w:eastAsia="Calibri" w:hAnsi="Calibri" w:cs="Calibri"/>
          <w:color w:val="000000"/>
          <w:lang w:eastAsia="tr-TR"/>
        </w:rPr>
        <w:t>öğrenci</w:t>
      </w:r>
      <w:r w:rsidR="000115E3">
        <w:rPr>
          <w:rFonts w:ascii="Calibri" w:eastAsia="Calibri" w:hAnsi="Calibri" w:cs="Calibri"/>
          <w:color w:val="000000"/>
          <w:lang w:eastAsia="tr-TR"/>
        </w:rPr>
        <w:t>miz</w:t>
      </w:r>
      <w:r w:rsidR="00B24973">
        <w:rPr>
          <w:rFonts w:ascii="Calibri" w:eastAsia="Calibri" w:hAnsi="Calibri" w:cs="Calibri"/>
          <w:color w:val="000000"/>
          <w:lang w:eastAsia="tr-TR"/>
        </w:rPr>
        <w:t>,</w:t>
      </w:r>
      <w:r w:rsidR="00B35F24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013902">
        <w:rPr>
          <w:rFonts w:ascii="Calibri" w:eastAsia="Calibri" w:hAnsi="Calibri" w:cs="Calibri"/>
          <w:color w:val="000000"/>
          <w:lang w:eastAsia="tr-TR"/>
        </w:rPr>
        <w:t>İ</w:t>
      </w:r>
      <w:r w:rsidR="00B35F24">
        <w:rPr>
          <w:rFonts w:ascii="Calibri" w:eastAsia="Calibri" w:hAnsi="Calibri" w:cs="Calibri"/>
          <w:color w:val="000000"/>
          <w:lang w:eastAsia="tr-TR"/>
        </w:rPr>
        <w:t>lçe</w:t>
      </w:r>
      <w:r w:rsidR="00013902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B35F24">
        <w:rPr>
          <w:rFonts w:ascii="Calibri" w:eastAsia="Calibri" w:hAnsi="Calibri" w:cs="Calibri"/>
          <w:color w:val="000000"/>
          <w:lang w:eastAsia="tr-TR"/>
        </w:rPr>
        <w:t>Matematik Olimpiyat Takımına girmeye hak kazanacakla</w:t>
      </w:r>
      <w:r w:rsidR="000115E3">
        <w:rPr>
          <w:rFonts w:ascii="Calibri" w:eastAsia="Calibri" w:hAnsi="Calibri" w:cs="Calibri"/>
          <w:color w:val="000000"/>
          <w:lang w:eastAsia="tr-TR"/>
        </w:rPr>
        <w:t>rdır</w:t>
      </w:r>
      <w:r w:rsidR="00B65FD2">
        <w:rPr>
          <w:rFonts w:ascii="Calibri" w:eastAsia="Calibri" w:hAnsi="Calibri" w:cs="Calibri"/>
          <w:color w:val="000000"/>
          <w:lang w:eastAsia="tr-TR"/>
        </w:rPr>
        <w:t>. Bu kapsamda, gönüllü matematik öğretmenlerimiz tarafından</w:t>
      </w:r>
      <w:r w:rsidR="00652C16">
        <w:rPr>
          <w:rFonts w:ascii="Calibri" w:eastAsia="Calibri" w:hAnsi="Calibri" w:cs="Calibri"/>
          <w:color w:val="000000"/>
          <w:lang w:eastAsia="tr-TR"/>
        </w:rPr>
        <w:t xml:space="preserve"> yapılacak ders takvimi</w:t>
      </w:r>
      <w:r w:rsidR="00B65FD2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5005C8">
        <w:rPr>
          <w:rFonts w:ascii="Calibri" w:eastAsia="Calibri" w:hAnsi="Calibri" w:cs="Calibri"/>
          <w:color w:val="000000"/>
          <w:lang w:eastAsia="tr-TR"/>
        </w:rPr>
        <w:t xml:space="preserve">sonucunda </w:t>
      </w:r>
      <w:r w:rsidR="00B65FD2">
        <w:rPr>
          <w:rFonts w:ascii="Calibri" w:eastAsia="Calibri" w:hAnsi="Calibri" w:cs="Calibri"/>
          <w:color w:val="000000"/>
          <w:lang w:eastAsia="tr-TR"/>
        </w:rPr>
        <w:t>öğr</w:t>
      </w:r>
      <w:r w:rsidR="005005C8">
        <w:rPr>
          <w:rFonts w:ascii="Calibri" w:eastAsia="Calibri" w:hAnsi="Calibri" w:cs="Calibri"/>
          <w:color w:val="000000"/>
          <w:lang w:eastAsia="tr-TR"/>
        </w:rPr>
        <w:t>enci</w:t>
      </w:r>
      <w:r w:rsidR="00B65FD2">
        <w:rPr>
          <w:rFonts w:ascii="Calibri" w:eastAsia="Calibri" w:hAnsi="Calibri" w:cs="Calibri"/>
          <w:color w:val="000000"/>
          <w:lang w:eastAsia="tr-TR"/>
        </w:rPr>
        <w:t>lerimiz matematik olimpiyatlarına hazırlanacak ve akademik olarak da deste</w:t>
      </w:r>
      <w:r w:rsidR="005005C8">
        <w:rPr>
          <w:rFonts w:ascii="Calibri" w:eastAsia="Calibri" w:hAnsi="Calibri" w:cs="Calibri"/>
          <w:color w:val="000000"/>
          <w:lang w:eastAsia="tr-TR"/>
        </w:rPr>
        <w:t>k</w:t>
      </w:r>
      <w:r w:rsidR="00B65FD2">
        <w:rPr>
          <w:rFonts w:ascii="Calibri" w:eastAsia="Calibri" w:hAnsi="Calibri" w:cs="Calibri"/>
          <w:color w:val="000000"/>
          <w:lang w:eastAsia="tr-TR"/>
        </w:rPr>
        <w:t>lenecektir.</w:t>
      </w:r>
    </w:p>
    <w:p w:rsidR="0032418E" w:rsidRPr="00EA4A2D" w:rsidRDefault="0032418E" w:rsidP="00AE4B0A">
      <w:pPr>
        <w:spacing w:after="0" w:line="216" w:lineRule="auto"/>
        <w:ind w:left="355" w:hanging="10"/>
        <w:rPr>
          <w:rFonts w:ascii="Calibri" w:eastAsia="Calibri" w:hAnsi="Calibri" w:cs="Calibri"/>
          <w:color w:val="000000"/>
          <w:lang w:eastAsia="tr-TR"/>
        </w:rPr>
      </w:pPr>
    </w:p>
    <w:p w:rsidR="00EA4A2D" w:rsidRPr="00EA4A2D" w:rsidRDefault="00A77CEE" w:rsidP="00EA4A2D">
      <w:pPr>
        <w:spacing w:after="215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b/>
          <w:color w:val="0F6FC6"/>
          <w:lang w:eastAsia="tr-TR"/>
        </w:rPr>
        <w:t xml:space="preserve">YÖNERGENİN </w:t>
      </w:r>
      <w:r w:rsidR="00EA4A2D" w:rsidRPr="00EA4A2D">
        <w:rPr>
          <w:rFonts w:ascii="Calibri" w:eastAsia="Calibri" w:hAnsi="Calibri" w:cs="Calibri"/>
          <w:b/>
          <w:color w:val="0F6FC6"/>
          <w:lang w:eastAsia="tr-TR"/>
        </w:rPr>
        <w:t>KAPSAM</w:t>
      </w:r>
      <w:r>
        <w:rPr>
          <w:rFonts w:ascii="Calibri" w:eastAsia="Calibri" w:hAnsi="Calibri" w:cs="Calibri"/>
          <w:b/>
          <w:color w:val="0F6FC6"/>
          <w:lang w:eastAsia="tr-TR"/>
        </w:rPr>
        <w:t>I</w:t>
      </w:r>
    </w:p>
    <w:p w:rsidR="008B4C50" w:rsidRDefault="008B4C50" w:rsidP="00652C16">
      <w:pPr>
        <w:keepNext/>
        <w:keepLines/>
        <w:spacing w:after="249"/>
        <w:ind w:right="588" w:firstLine="708"/>
        <w:outlineLvl w:val="0"/>
        <w:rPr>
          <w:rFonts w:ascii="Calibri" w:eastAsia="Calibri" w:hAnsi="Calibri" w:cs="Calibri"/>
          <w:color w:val="000000"/>
          <w:lang w:eastAsia="tr-TR"/>
        </w:rPr>
      </w:pPr>
      <w:r w:rsidRPr="008B4C50">
        <w:rPr>
          <w:rFonts w:ascii="Calibri" w:eastAsia="Calibri" w:hAnsi="Calibri" w:cs="Calibri"/>
          <w:color w:val="000000"/>
          <w:lang w:eastAsia="tr-TR"/>
        </w:rPr>
        <w:t>İlçemiz ortaöğre</w:t>
      </w:r>
      <w:r w:rsidR="00B24973">
        <w:rPr>
          <w:rFonts w:ascii="Calibri" w:eastAsia="Calibri" w:hAnsi="Calibri" w:cs="Calibri"/>
          <w:color w:val="000000"/>
          <w:lang w:eastAsia="tr-TR"/>
        </w:rPr>
        <w:t>t</w:t>
      </w:r>
      <w:r w:rsidRPr="008B4C50">
        <w:rPr>
          <w:rFonts w:ascii="Calibri" w:eastAsia="Calibri" w:hAnsi="Calibri" w:cs="Calibri"/>
          <w:color w:val="000000"/>
          <w:lang w:eastAsia="tr-TR"/>
        </w:rPr>
        <w:t xml:space="preserve">im kurumlarında öğrenim gören 9. </w:t>
      </w:r>
      <w:r w:rsidR="00B24973">
        <w:rPr>
          <w:rFonts w:ascii="Calibri" w:eastAsia="Calibri" w:hAnsi="Calibri" w:cs="Calibri"/>
          <w:color w:val="000000"/>
          <w:lang w:eastAsia="tr-TR"/>
        </w:rPr>
        <w:t>v</w:t>
      </w:r>
      <w:r w:rsidRPr="008B4C50">
        <w:rPr>
          <w:rFonts w:ascii="Calibri" w:eastAsia="Calibri" w:hAnsi="Calibri" w:cs="Calibri"/>
          <w:color w:val="000000"/>
          <w:lang w:eastAsia="tr-TR"/>
        </w:rPr>
        <w:t>e 10.</w:t>
      </w:r>
      <w:r w:rsidR="00B24973">
        <w:rPr>
          <w:rFonts w:ascii="Calibri" w:eastAsia="Calibri" w:hAnsi="Calibri" w:cs="Calibri"/>
          <w:color w:val="000000"/>
          <w:lang w:eastAsia="tr-TR"/>
        </w:rPr>
        <w:t xml:space="preserve"> sınıf</w:t>
      </w:r>
      <w:r w:rsidRPr="008B4C50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B24973">
        <w:rPr>
          <w:rFonts w:ascii="Calibri" w:eastAsia="Calibri" w:hAnsi="Calibri" w:cs="Calibri"/>
          <w:color w:val="000000"/>
          <w:lang w:eastAsia="tr-TR"/>
        </w:rPr>
        <w:t>ö</w:t>
      </w:r>
      <w:r w:rsidRPr="008B4C50">
        <w:rPr>
          <w:rFonts w:ascii="Calibri" w:eastAsia="Calibri" w:hAnsi="Calibri" w:cs="Calibri"/>
          <w:color w:val="000000"/>
          <w:lang w:eastAsia="tr-TR"/>
        </w:rPr>
        <w:t>ğrencilerine yönelik</w:t>
      </w:r>
      <w:r w:rsidR="00F97610">
        <w:rPr>
          <w:rFonts w:ascii="Calibri" w:eastAsia="Calibri" w:hAnsi="Calibri" w:cs="Calibri"/>
          <w:color w:val="000000"/>
          <w:lang w:eastAsia="tr-TR"/>
        </w:rPr>
        <w:t>, 10 öğrencimizden oluşan</w:t>
      </w:r>
      <w:r w:rsidRPr="008B4C50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F97610">
        <w:rPr>
          <w:rFonts w:ascii="Calibri" w:eastAsia="Calibri" w:hAnsi="Calibri" w:cs="Calibri"/>
          <w:color w:val="000000"/>
          <w:lang w:eastAsia="tr-TR"/>
        </w:rPr>
        <w:t xml:space="preserve">İlçe </w:t>
      </w:r>
      <w:r w:rsidRPr="008B4C50">
        <w:rPr>
          <w:rFonts w:ascii="Calibri" w:eastAsia="Calibri" w:hAnsi="Calibri" w:cs="Calibri"/>
          <w:color w:val="000000"/>
          <w:lang w:eastAsia="tr-TR"/>
        </w:rPr>
        <w:t>Matematik Olimpiyat Takımının</w:t>
      </w:r>
      <w:r w:rsidR="00F97610">
        <w:rPr>
          <w:rFonts w:ascii="Calibri" w:eastAsia="Calibri" w:hAnsi="Calibri" w:cs="Calibri"/>
          <w:color w:val="000000"/>
          <w:lang w:eastAsia="tr-TR"/>
        </w:rPr>
        <w:t xml:space="preserve"> kurulması</w:t>
      </w:r>
      <w:r w:rsidRPr="008B4C50">
        <w:rPr>
          <w:rFonts w:ascii="Calibri" w:eastAsia="Calibri" w:hAnsi="Calibri" w:cs="Calibri"/>
          <w:color w:val="000000"/>
          <w:lang w:eastAsia="tr-TR"/>
        </w:rPr>
        <w:t xml:space="preserve"> </w:t>
      </w:r>
      <w:r>
        <w:rPr>
          <w:rFonts w:ascii="Calibri" w:eastAsia="Calibri" w:hAnsi="Calibri" w:cs="Calibri"/>
          <w:color w:val="000000"/>
          <w:lang w:eastAsia="tr-TR"/>
        </w:rPr>
        <w:t>ve</w:t>
      </w:r>
      <w:r w:rsidRPr="008B4C50">
        <w:rPr>
          <w:rFonts w:ascii="Calibri" w:eastAsia="Calibri" w:hAnsi="Calibri" w:cs="Calibri"/>
          <w:color w:val="000000"/>
          <w:lang w:eastAsia="tr-TR"/>
        </w:rPr>
        <w:t xml:space="preserve"> aynı bağlamda ilçemiz ortaokullarında Matematik Okul Takımlarının</w:t>
      </w:r>
      <w:r w:rsidR="00F97610">
        <w:rPr>
          <w:rFonts w:ascii="Calibri" w:eastAsia="Calibri" w:hAnsi="Calibri" w:cs="Calibri"/>
          <w:color w:val="000000"/>
          <w:lang w:eastAsia="tr-TR"/>
        </w:rPr>
        <w:t xml:space="preserve"> teşvik edilmesi.</w:t>
      </w:r>
      <w:r w:rsidRPr="008B4C50">
        <w:rPr>
          <w:rFonts w:ascii="Calibri" w:eastAsia="Calibri" w:hAnsi="Calibri" w:cs="Calibri"/>
          <w:color w:val="000000"/>
          <w:lang w:eastAsia="tr-TR"/>
        </w:rPr>
        <w:t xml:space="preserve"> </w:t>
      </w:r>
    </w:p>
    <w:p w:rsidR="00EA4A2D" w:rsidRPr="00EA4A2D" w:rsidRDefault="00EA4A2D" w:rsidP="00EA4A2D">
      <w:pPr>
        <w:keepNext/>
        <w:keepLines/>
        <w:spacing w:after="249"/>
        <w:ind w:left="-5" w:right="588" w:hanging="10"/>
        <w:outlineLvl w:val="0"/>
        <w:rPr>
          <w:rFonts w:ascii="Calibri" w:eastAsia="Calibri" w:hAnsi="Calibri" w:cs="Calibri"/>
          <w:b/>
          <w:color w:val="0075A2"/>
          <w:lang w:eastAsia="tr-TR"/>
        </w:rPr>
      </w:pPr>
      <w:r w:rsidRPr="00EA4A2D">
        <w:rPr>
          <w:rFonts w:ascii="Calibri" w:eastAsia="Calibri" w:hAnsi="Calibri" w:cs="Calibri"/>
          <w:b/>
          <w:color w:val="0075A2"/>
          <w:lang w:eastAsia="tr-TR"/>
        </w:rPr>
        <w:t xml:space="preserve">GENEL KURALLAR </w:t>
      </w:r>
    </w:p>
    <w:p w:rsidR="008B4C50" w:rsidRDefault="00EA4A2D" w:rsidP="008B4C50">
      <w:pPr>
        <w:numPr>
          <w:ilvl w:val="0"/>
          <w:numId w:val="1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 xml:space="preserve">Yönerge ekinde bulunan “Başvuru Formu” okul idareleri tarafından doldurularak </w:t>
      </w:r>
      <w:proofErr w:type="spellStart"/>
      <w:r w:rsidR="0032418E">
        <w:rPr>
          <w:rFonts w:ascii="Calibri" w:eastAsia="Calibri" w:hAnsi="Calibri" w:cs="Calibri"/>
          <w:color w:val="000000"/>
          <w:lang w:eastAsia="tr-TR"/>
        </w:rPr>
        <w:t>Beylikdüzü</w:t>
      </w:r>
      <w:proofErr w:type="spellEnd"/>
      <w:r w:rsidR="0032418E">
        <w:rPr>
          <w:rFonts w:ascii="Calibri" w:eastAsia="Calibri" w:hAnsi="Calibri" w:cs="Calibri"/>
          <w:color w:val="000000"/>
          <w:lang w:eastAsia="tr-TR"/>
        </w:rPr>
        <w:t xml:space="preserve"> İlçe Milli Eğitim Müdürlüğü</w:t>
      </w:r>
      <w:r w:rsidR="00A10BF9">
        <w:rPr>
          <w:rFonts w:ascii="Calibri" w:eastAsia="Calibri" w:hAnsi="Calibri" w:cs="Calibri"/>
          <w:color w:val="000000"/>
          <w:lang w:eastAsia="tr-TR"/>
        </w:rPr>
        <w:t xml:space="preserve"> Strateji Geliştirme Birimine,</w:t>
      </w:r>
      <w:r w:rsidR="009B7207">
        <w:rPr>
          <w:rFonts w:ascii="Calibri" w:eastAsia="Calibri" w:hAnsi="Calibri" w:cs="Calibri"/>
          <w:color w:val="000000"/>
          <w:lang w:eastAsia="tr-TR"/>
        </w:rPr>
        <w:t xml:space="preserve"> son başvuru</w:t>
      </w:r>
      <w:r w:rsidR="00A10BF9">
        <w:rPr>
          <w:rFonts w:ascii="Calibri" w:eastAsia="Calibri" w:hAnsi="Calibri" w:cs="Calibri"/>
          <w:color w:val="000000"/>
          <w:lang w:eastAsia="tr-TR"/>
        </w:rPr>
        <w:t xml:space="preserve"> tarihi </w:t>
      </w:r>
      <w:r w:rsidR="00D24014">
        <w:rPr>
          <w:rFonts w:ascii="Calibri" w:eastAsia="Calibri" w:hAnsi="Calibri" w:cs="Calibri"/>
          <w:color w:val="000000"/>
          <w:lang w:eastAsia="tr-TR"/>
        </w:rPr>
        <w:t>3 Mart</w:t>
      </w:r>
      <w:r w:rsidR="009B7207">
        <w:rPr>
          <w:rFonts w:ascii="Calibri" w:eastAsia="Calibri" w:hAnsi="Calibri" w:cs="Calibri"/>
          <w:color w:val="000000"/>
          <w:lang w:eastAsia="tr-TR"/>
        </w:rPr>
        <w:t xml:space="preserve"> 2020</w:t>
      </w:r>
      <w:r w:rsidR="00D24014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9B7207">
        <w:rPr>
          <w:rFonts w:ascii="Calibri" w:eastAsia="Calibri" w:hAnsi="Calibri" w:cs="Calibri"/>
          <w:color w:val="000000"/>
          <w:lang w:eastAsia="tr-TR"/>
        </w:rPr>
        <w:t>mesai bitimine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 kadar teslim edilmesi gerekmektedir. </w:t>
      </w:r>
    </w:p>
    <w:p w:rsidR="008B4C50" w:rsidRDefault="00EA4A2D" w:rsidP="008B4C50">
      <w:pPr>
        <w:numPr>
          <w:ilvl w:val="0"/>
          <w:numId w:val="1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8B4C50">
        <w:rPr>
          <w:rFonts w:ascii="Calibri" w:eastAsia="Calibri" w:hAnsi="Calibri" w:cs="Calibri"/>
          <w:color w:val="000000"/>
          <w:lang w:eastAsia="tr-TR"/>
        </w:rPr>
        <w:t>Son başvuru tarihinden sonra yapılacak başvurular</w:t>
      </w:r>
      <w:r w:rsidR="009B7207">
        <w:rPr>
          <w:rFonts w:ascii="Calibri" w:eastAsia="Calibri" w:hAnsi="Calibri" w:cs="Calibri"/>
          <w:color w:val="000000"/>
          <w:lang w:eastAsia="tr-TR"/>
        </w:rPr>
        <w:t xml:space="preserve"> kesinlikle</w:t>
      </w:r>
      <w:r w:rsidRPr="008B4C50">
        <w:rPr>
          <w:rFonts w:ascii="Calibri" w:eastAsia="Calibri" w:hAnsi="Calibri" w:cs="Calibri"/>
          <w:color w:val="000000"/>
          <w:lang w:eastAsia="tr-TR"/>
        </w:rPr>
        <w:t xml:space="preserve"> kabul edilmeyecektir.</w:t>
      </w:r>
    </w:p>
    <w:p w:rsidR="003A2C94" w:rsidRDefault="003A2C94" w:rsidP="008B4C50">
      <w:pPr>
        <w:numPr>
          <w:ilvl w:val="0"/>
          <w:numId w:val="1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>Her okuldan maksimum toplamda 10 öğrenci sınava girebilecek ve bu öğrenciler matematik öğretmenlerinin referansı, başarı düzeyleri ve gönüllük prensibi gibi koşullarca okul idaresi tarafından belirlenerek “Başvuru Formuna” işlenecektir.</w:t>
      </w:r>
    </w:p>
    <w:p w:rsidR="008C7EA6" w:rsidRDefault="008C7EA6" w:rsidP="0039506C">
      <w:pPr>
        <w:spacing w:after="41" w:line="269" w:lineRule="auto"/>
        <w:ind w:left="693"/>
        <w:jc w:val="both"/>
        <w:rPr>
          <w:rFonts w:ascii="Calibri" w:eastAsia="Calibri" w:hAnsi="Calibri" w:cs="Calibri"/>
          <w:color w:val="000000"/>
          <w:lang w:eastAsia="tr-TR"/>
        </w:rPr>
      </w:pPr>
    </w:p>
    <w:p w:rsidR="008C7EA6" w:rsidRDefault="008C7EA6" w:rsidP="008C7EA6">
      <w:pPr>
        <w:spacing w:after="41" w:line="269" w:lineRule="auto"/>
        <w:ind w:left="693"/>
        <w:jc w:val="both"/>
        <w:rPr>
          <w:rFonts w:ascii="Calibri" w:eastAsia="Calibri" w:hAnsi="Calibri" w:cs="Calibri"/>
          <w:color w:val="000000"/>
          <w:lang w:eastAsia="tr-TR"/>
        </w:rPr>
      </w:pPr>
    </w:p>
    <w:p w:rsidR="008C7EA6" w:rsidRDefault="008C7EA6" w:rsidP="008C7EA6">
      <w:pPr>
        <w:spacing w:after="41" w:line="269" w:lineRule="auto"/>
        <w:ind w:left="693"/>
        <w:jc w:val="both"/>
        <w:rPr>
          <w:rFonts w:ascii="Calibri" w:eastAsia="Calibri" w:hAnsi="Calibri" w:cs="Calibri"/>
          <w:color w:val="000000"/>
          <w:lang w:eastAsia="tr-TR"/>
        </w:rPr>
      </w:pPr>
    </w:p>
    <w:p w:rsidR="008C7EA6" w:rsidRDefault="008C7EA6" w:rsidP="008C7EA6">
      <w:pPr>
        <w:spacing w:after="41" w:line="269" w:lineRule="auto"/>
        <w:ind w:left="693"/>
        <w:jc w:val="both"/>
        <w:rPr>
          <w:rFonts w:ascii="Calibri" w:eastAsia="Calibri" w:hAnsi="Calibri" w:cs="Calibri"/>
          <w:color w:val="000000"/>
          <w:lang w:eastAsia="tr-TR"/>
        </w:rPr>
      </w:pPr>
    </w:p>
    <w:p w:rsidR="000D4CB8" w:rsidRDefault="003A2C94" w:rsidP="000D4CB8">
      <w:pPr>
        <w:numPr>
          <w:ilvl w:val="0"/>
          <w:numId w:val="1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>BABGEP projesinde liseler arasında ilk üçe giren Yaşar Acar Fen Lisesi,</w:t>
      </w:r>
      <w:r w:rsidR="00D91E36">
        <w:rPr>
          <w:rFonts w:ascii="Calibri" w:eastAsia="Calibri" w:hAnsi="Calibri" w:cs="Calibri"/>
          <w:color w:val="000000"/>
          <w:lang w:eastAsia="tr-TR"/>
        </w:rPr>
        <w:t xml:space="preserve"> Vali Muammer Güler Sosyal Bilimler Lisesi ve Hüseyin Yıldız Anadolu Lisesi için okul başına ek 5 öğrenci kontenjanı açılmıştır.</w:t>
      </w:r>
    </w:p>
    <w:p w:rsidR="008B4C50" w:rsidRPr="000D4CB8" w:rsidRDefault="008B4C50" w:rsidP="000D4CB8">
      <w:pPr>
        <w:numPr>
          <w:ilvl w:val="0"/>
          <w:numId w:val="1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0D4CB8">
        <w:rPr>
          <w:rFonts w:ascii="Calibri" w:eastAsia="Calibri" w:hAnsi="Calibri" w:cs="Calibri"/>
          <w:color w:val="000000"/>
          <w:lang w:eastAsia="tr-TR"/>
        </w:rPr>
        <w:t xml:space="preserve">Başvuru formu </w:t>
      </w:r>
      <w:r w:rsidR="0032418E" w:rsidRPr="000D4CB8">
        <w:rPr>
          <w:rFonts w:ascii="Calibri" w:eastAsia="Calibri" w:hAnsi="Calibri" w:cs="Calibri"/>
          <w:color w:val="000000"/>
          <w:lang w:eastAsia="tr-TR"/>
        </w:rPr>
        <w:t>İ</w:t>
      </w:r>
      <w:r w:rsidRPr="000D4CB8">
        <w:rPr>
          <w:rFonts w:ascii="Calibri" w:eastAsia="Calibri" w:hAnsi="Calibri" w:cs="Calibri"/>
          <w:color w:val="000000"/>
          <w:lang w:eastAsia="tr-TR"/>
        </w:rPr>
        <w:t>lçe Matematik Olimpiyat komisyonuna ulaştıktan sonra</w:t>
      </w:r>
      <w:r w:rsidR="009B7207" w:rsidRPr="000D4CB8">
        <w:rPr>
          <w:rFonts w:ascii="Calibri" w:eastAsia="Calibri" w:hAnsi="Calibri" w:cs="Calibri"/>
          <w:color w:val="000000"/>
          <w:lang w:eastAsia="tr-TR"/>
        </w:rPr>
        <w:t>,</w:t>
      </w:r>
      <w:r w:rsidRPr="000D4CB8">
        <w:rPr>
          <w:rFonts w:ascii="Calibri" w:eastAsia="Calibri" w:hAnsi="Calibri" w:cs="Calibri"/>
          <w:color w:val="000000"/>
          <w:lang w:eastAsia="tr-TR"/>
        </w:rPr>
        <w:t xml:space="preserve"> </w:t>
      </w:r>
      <w:proofErr w:type="spellStart"/>
      <w:r w:rsidRPr="000D4CB8">
        <w:rPr>
          <w:rFonts w:ascii="Calibri" w:eastAsia="Calibri" w:hAnsi="Calibri" w:cs="Calibri"/>
          <w:color w:val="000000"/>
          <w:lang w:eastAsia="tr-TR"/>
        </w:rPr>
        <w:t>Beylikdüzü</w:t>
      </w:r>
      <w:proofErr w:type="spellEnd"/>
      <w:r w:rsidRPr="000D4CB8">
        <w:rPr>
          <w:rFonts w:ascii="Calibri" w:eastAsia="Calibri" w:hAnsi="Calibri" w:cs="Calibri"/>
          <w:color w:val="000000"/>
          <w:lang w:eastAsia="tr-TR"/>
        </w:rPr>
        <w:t xml:space="preserve"> ilçesindeki 9. ve 10. Sınıf öğrencilerine yönelik i</w:t>
      </w:r>
      <w:r w:rsidR="00B24973" w:rsidRPr="000D4CB8">
        <w:rPr>
          <w:rFonts w:ascii="Calibri" w:eastAsia="Calibri" w:hAnsi="Calibri" w:cs="Calibri"/>
          <w:color w:val="000000"/>
          <w:lang w:eastAsia="tr-TR"/>
        </w:rPr>
        <w:t>lçe</w:t>
      </w:r>
      <w:r w:rsidRPr="000D4CB8">
        <w:rPr>
          <w:rFonts w:ascii="Calibri" w:eastAsia="Calibri" w:hAnsi="Calibri" w:cs="Calibri"/>
          <w:color w:val="000000"/>
          <w:lang w:eastAsia="tr-TR"/>
        </w:rPr>
        <w:t xml:space="preserve"> komisyonunca hazırlanacak sorulardan oluşan yeterlilik sınavı yapılacaktır</w:t>
      </w:r>
      <w:r w:rsidR="0032418E" w:rsidRPr="000D4CB8">
        <w:rPr>
          <w:rFonts w:ascii="Calibri" w:eastAsia="Calibri" w:hAnsi="Calibri" w:cs="Calibri"/>
          <w:color w:val="000000"/>
          <w:lang w:eastAsia="tr-TR"/>
        </w:rPr>
        <w:t>.</w:t>
      </w:r>
    </w:p>
    <w:p w:rsidR="00EA4A2D" w:rsidRPr="00D91E36" w:rsidRDefault="008B4C50" w:rsidP="00D91E36">
      <w:pPr>
        <w:numPr>
          <w:ilvl w:val="0"/>
          <w:numId w:val="1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Sınav tarihi ve </w:t>
      </w:r>
      <w:bookmarkStart w:id="1" w:name="_Hlk27123332"/>
      <w:r>
        <w:rPr>
          <w:rFonts w:ascii="Calibri" w:eastAsia="Calibri" w:hAnsi="Calibri" w:cs="Calibri"/>
          <w:color w:val="000000"/>
          <w:lang w:eastAsia="tr-TR"/>
        </w:rPr>
        <w:t xml:space="preserve">yeri </w:t>
      </w:r>
      <w:r w:rsidR="003C439F">
        <w:rPr>
          <w:rFonts w:ascii="Calibri" w:eastAsia="Calibri" w:hAnsi="Calibri" w:cs="Calibri"/>
          <w:color w:val="000000"/>
          <w:lang w:eastAsia="tr-TR"/>
        </w:rPr>
        <w:t>İ</w:t>
      </w:r>
      <w:r w:rsidR="003C439F" w:rsidRPr="008B4C50">
        <w:rPr>
          <w:rFonts w:ascii="Calibri" w:eastAsia="Calibri" w:hAnsi="Calibri" w:cs="Calibri"/>
          <w:color w:val="000000"/>
          <w:lang w:eastAsia="tr-TR"/>
        </w:rPr>
        <w:t>lçe</w:t>
      </w:r>
      <w:r w:rsidRPr="008B4C50">
        <w:rPr>
          <w:rFonts w:ascii="Calibri" w:eastAsia="Calibri" w:hAnsi="Calibri" w:cs="Calibri"/>
          <w:color w:val="000000"/>
          <w:lang w:eastAsia="tr-TR"/>
        </w:rPr>
        <w:t xml:space="preserve"> Matematik Olimpiyat komisyonu</w:t>
      </w:r>
      <w:r>
        <w:rPr>
          <w:rFonts w:ascii="Calibri" w:eastAsia="Calibri" w:hAnsi="Calibri" w:cs="Calibri"/>
          <w:color w:val="000000"/>
          <w:lang w:eastAsia="tr-TR"/>
        </w:rPr>
        <w:t xml:space="preserve"> </w:t>
      </w:r>
      <w:bookmarkEnd w:id="1"/>
      <w:r>
        <w:rPr>
          <w:rFonts w:ascii="Calibri" w:eastAsia="Calibri" w:hAnsi="Calibri" w:cs="Calibri"/>
          <w:color w:val="000000"/>
          <w:lang w:eastAsia="tr-TR"/>
        </w:rPr>
        <w:t xml:space="preserve">tarafından </w:t>
      </w:r>
      <w:r w:rsidR="00951EC1">
        <w:rPr>
          <w:rFonts w:ascii="Calibri" w:eastAsia="Calibri" w:hAnsi="Calibri" w:cs="Calibri"/>
          <w:color w:val="000000"/>
          <w:lang w:eastAsia="tr-TR"/>
        </w:rPr>
        <w:t>Sınav Takvimi bölümünde belirtilmiş olup, ayrıca Müdürlüğümüzün</w:t>
      </w:r>
      <w:r w:rsidR="00911446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951EC1">
        <w:rPr>
          <w:rFonts w:ascii="Calibri" w:eastAsia="Calibri" w:hAnsi="Calibri" w:cs="Calibri"/>
          <w:color w:val="000000"/>
          <w:lang w:eastAsia="tr-TR"/>
        </w:rPr>
        <w:t>resm</w:t>
      </w:r>
      <w:r w:rsidR="00887FE1">
        <w:rPr>
          <w:rFonts w:ascii="Calibri" w:eastAsia="Calibri" w:hAnsi="Calibri" w:cs="Calibri"/>
          <w:color w:val="000000"/>
          <w:lang w:eastAsia="tr-TR"/>
        </w:rPr>
        <w:t>i</w:t>
      </w:r>
      <w:r w:rsidR="00123B61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951EC1">
        <w:rPr>
          <w:rFonts w:ascii="Calibri" w:eastAsia="Calibri" w:hAnsi="Calibri" w:cs="Calibri"/>
          <w:color w:val="000000"/>
          <w:lang w:eastAsia="tr-TR"/>
        </w:rPr>
        <w:t xml:space="preserve">sitesinden de </w:t>
      </w:r>
      <w:r>
        <w:rPr>
          <w:rFonts w:ascii="Calibri" w:eastAsia="Calibri" w:hAnsi="Calibri" w:cs="Calibri"/>
          <w:color w:val="000000"/>
          <w:lang w:eastAsia="tr-TR"/>
        </w:rPr>
        <w:t>ilan edilecektir</w:t>
      </w:r>
      <w:r w:rsidR="0032418E">
        <w:rPr>
          <w:rFonts w:ascii="Calibri" w:eastAsia="Calibri" w:hAnsi="Calibri" w:cs="Calibri"/>
          <w:color w:val="000000"/>
          <w:lang w:eastAsia="tr-TR"/>
        </w:rPr>
        <w:t>.</w:t>
      </w:r>
    </w:p>
    <w:p w:rsidR="00EA4A2D" w:rsidRPr="008B4C50" w:rsidRDefault="00EA4A2D" w:rsidP="00EA4A2D">
      <w:pPr>
        <w:numPr>
          <w:ilvl w:val="0"/>
          <w:numId w:val="1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8B4C50">
        <w:rPr>
          <w:rFonts w:ascii="Calibri" w:eastAsia="Calibri" w:hAnsi="Calibri" w:cs="Calibri"/>
          <w:color w:val="000000"/>
          <w:lang w:eastAsia="tr-TR"/>
        </w:rPr>
        <w:t>Yarışma hakkındaki tüm duyurular https://beylikduzu.meb.gov.tr/</w:t>
      </w:r>
      <w:hyperlink r:id="rId10">
        <w:r w:rsidRPr="008B4C50">
          <w:rPr>
            <w:rFonts w:ascii="Calibri" w:eastAsia="Calibri" w:hAnsi="Calibri" w:cs="Calibri"/>
            <w:color w:val="FF0000"/>
            <w:lang w:eastAsia="tr-TR"/>
          </w:rPr>
          <w:t xml:space="preserve"> </w:t>
        </w:r>
      </w:hyperlink>
      <w:r w:rsidRPr="008B4C50">
        <w:rPr>
          <w:rFonts w:ascii="Calibri" w:eastAsia="Calibri" w:hAnsi="Calibri" w:cs="Calibri"/>
          <w:color w:val="000000"/>
          <w:lang w:eastAsia="tr-TR"/>
        </w:rPr>
        <w:t xml:space="preserve">sayfasında yer alacaktır. </w:t>
      </w:r>
    </w:p>
    <w:p w:rsidR="00EA4A2D" w:rsidRPr="00EA4A2D" w:rsidRDefault="00EA4A2D" w:rsidP="00EA4A2D">
      <w:pPr>
        <w:numPr>
          <w:ilvl w:val="0"/>
          <w:numId w:val="1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>Sınav sonuçlarına itiraz</w:t>
      </w:r>
      <w:r w:rsidR="00B24973">
        <w:rPr>
          <w:rFonts w:ascii="Calibri" w:eastAsia="Calibri" w:hAnsi="Calibri" w:cs="Calibri"/>
          <w:color w:val="000000"/>
          <w:lang w:eastAsia="tr-TR"/>
        </w:rPr>
        <w:t>,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3C439F">
        <w:rPr>
          <w:rFonts w:ascii="Calibri" w:eastAsia="Calibri" w:hAnsi="Calibri" w:cs="Calibri"/>
          <w:color w:val="000000"/>
          <w:lang w:eastAsia="tr-TR"/>
        </w:rPr>
        <w:t>sınav</w:t>
      </w:r>
      <w:r w:rsidR="00CF1E73">
        <w:rPr>
          <w:rFonts w:ascii="Calibri" w:eastAsia="Calibri" w:hAnsi="Calibri" w:cs="Calibri"/>
          <w:color w:val="000000"/>
          <w:lang w:eastAsia="tr-TR"/>
        </w:rPr>
        <w:t xml:space="preserve"> sonucu açıklandıktan</w:t>
      </w:r>
      <w:r w:rsidR="003C439F">
        <w:rPr>
          <w:rFonts w:ascii="Calibri" w:eastAsia="Calibri" w:hAnsi="Calibri" w:cs="Calibri"/>
          <w:color w:val="000000"/>
          <w:lang w:eastAsia="tr-TR"/>
        </w:rPr>
        <w:t xml:space="preserve"> sonraki 1 hafta içerisinde </w:t>
      </w:r>
      <w:r w:rsidRPr="00EA4A2D">
        <w:rPr>
          <w:rFonts w:ascii="Calibri" w:eastAsia="Calibri" w:hAnsi="Calibri" w:cs="Calibri"/>
          <w:color w:val="000000"/>
          <w:lang w:eastAsia="tr-TR"/>
        </w:rPr>
        <w:t>ilgili öğrenci tarafından</w:t>
      </w:r>
      <w:r w:rsidR="003C439F" w:rsidRPr="003C439F">
        <w:rPr>
          <w:rFonts w:ascii="Calibri" w:eastAsia="Calibri" w:hAnsi="Calibri" w:cs="Calibri"/>
          <w:color w:val="000000"/>
          <w:lang w:eastAsia="tr-TR"/>
        </w:rPr>
        <w:t xml:space="preserve"> İlçe Matematik Olimpiyat komisyonu</w:t>
      </w:r>
      <w:r w:rsidR="003C439F">
        <w:rPr>
          <w:rFonts w:ascii="Calibri" w:eastAsia="Calibri" w:hAnsi="Calibri" w:cs="Calibri"/>
          <w:color w:val="000000"/>
          <w:lang w:eastAsia="tr-TR"/>
        </w:rPr>
        <w:t xml:space="preserve">na 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yazılı olarak yapılmalıdır. </w:t>
      </w:r>
    </w:p>
    <w:p w:rsidR="00EA4A2D" w:rsidRPr="00EA4A2D" w:rsidRDefault="00EA4A2D" w:rsidP="00EA4A2D">
      <w:pPr>
        <w:numPr>
          <w:ilvl w:val="0"/>
          <w:numId w:val="1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 xml:space="preserve">İtirazlar 3 gün içinde sonuçlandırılacak ve belirtilen usul haricindeki itirazlar dikkate alınmayacaktır. </w:t>
      </w:r>
    </w:p>
    <w:p w:rsidR="00EA4A2D" w:rsidRDefault="00EA4A2D" w:rsidP="00EA4A2D">
      <w:pPr>
        <w:numPr>
          <w:ilvl w:val="0"/>
          <w:numId w:val="1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>Yarışma koşullarına uymadığı tespit edilen öğrencilerin durumu ile burada yer almayan hususlardaki son kararı verme yetkisi</w:t>
      </w:r>
      <w:r w:rsidR="004B09D9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3C439F" w:rsidRPr="003C439F">
        <w:rPr>
          <w:rFonts w:ascii="Calibri" w:eastAsia="Calibri" w:hAnsi="Calibri" w:cs="Calibri"/>
          <w:color w:val="000000"/>
          <w:lang w:eastAsia="tr-TR"/>
        </w:rPr>
        <w:t>İlçe Matematik Olimpiyat komisyonu</w:t>
      </w:r>
      <w:r w:rsidR="003C439F">
        <w:rPr>
          <w:rFonts w:ascii="Calibri" w:eastAsia="Calibri" w:hAnsi="Calibri" w:cs="Calibri"/>
          <w:color w:val="000000"/>
          <w:lang w:eastAsia="tr-TR"/>
        </w:rPr>
        <w:t xml:space="preserve">na </w:t>
      </w:r>
      <w:r w:rsidRPr="00EA4A2D">
        <w:rPr>
          <w:rFonts w:ascii="Calibri" w:eastAsia="Calibri" w:hAnsi="Calibri" w:cs="Calibri"/>
          <w:color w:val="000000"/>
          <w:lang w:eastAsia="tr-TR"/>
        </w:rPr>
        <w:t>ait olup</w:t>
      </w:r>
      <w:r w:rsidR="00316784">
        <w:rPr>
          <w:rFonts w:ascii="Calibri" w:eastAsia="Calibri" w:hAnsi="Calibri" w:cs="Calibri"/>
          <w:color w:val="000000"/>
          <w:lang w:eastAsia="tr-TR"/>
        </w:rPr>
        <w:t>,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32418E">
        <w:rPr>
          <w:rFonts w:ascii="Calibri" w:eastAsia="Calibri" w:hAnsi="Calibri" w:cs="Calibri"/>
          <w:color w:val="000000"/>
          <w:lang w:eastAsia="tr-TR"/>
        </w:rPr>
        <w:t xml:space="preserve">komisyonca </w:t>
      </w:r>
      <w:r w:rsidRPr="00EA4A2D">
        <w:rPr>
          <w:rFonts w:ascii="Calibri" w:eastAsia="Calibri" w:hAnsi="Calibri" w:cs="Calibri"/>
          <w:color w:val="000000"/>
          <w:lang w:eastAsia="tr-TR"/>
        </w:rPr>
        <w:t>alınacak kararlara itiraz yolu kapalı</w:t>
      </w:r>
      <w:r w:rsidR="00316784">
        <w:rPr>
          <w:rFonts w:ascii="Calibri" w:eastAsia="Calibri" w:hAnsi="Calibri" w:cs="Calibri"/>
          <w:color w:val="000000"/>
          <w:lang w:eastAsia="tr-TR"/>
        </w:rPr>
        <w:t xml:space="preserve"> olacaktır.</w:t>
      </w:r>
    </w:p>
    <w:p w:rsidR="0032418E" w:rsidRPr="00EA4A2D" w:rsidRDefault="0032418E" w:rsidP="0032418E">
      <w:pPr>
        <w:spacing w:after="41" w:line="269" w:lineRule="auto"/>
        <w:ind w:left="345"/>
        <w:jc w:val="both"/>
        <w:rPr>
          <w:rFonts w:ascii="Calibri" w:eastAsia="Calibri" w:hAnsi="Calibri" w:cs="Calibri"/>
          <w:color w:val="000000"/>
          <w:lang w:eastAsia="tr-TR"/>
        </w:rPr>
      </w:pPr>
    </w:p>
    <w:p w:rsidR="006A19B1" w:rsidRPr="006A19B1" w:rsidRDefault="00A77CEE" w:rsidP="006A19B1">
      <w:pPr>
        <w:keepNext/>
        <w:keepLines/>
        <w:spacing w:after="249"/>
        <w:ind w:left="-5" w:right="588" w:hanging="10"/>
        <w:outlineLvl w:val="0"/>
        <w:rPr>
          <w:rFonts w:ascii="Calibri" w:eastAsia="Calibri" w:hAnsi="Calibri" w:cs="Calibri"/>
          <w:b/>
          <w:color w:val="0075A2"/>
          <w:lang w:eastAsia="tr-TR"/>
        </w:rPr>
      </w:pPr>
      <w:r>
        <w:rPr>
          <w:rFonts w:ascii="Calibri" w:eastAsia="Calibri" w:hAnsi="Calibri" w:cs="Calibri"/>
          <w:b/>
          <w:color w:val="0075A2"/>
          <w:lang w:eastAsia="tr-TR"/>
        </w:rPr>
        <w:t>SINAV TAKVİMİ</w:t>
      </w:r>
      <w:r w:rsidR="00EA4A2D" w:rsidRPr="00EA4A2D">
        <w:rPr>
          <w:rFonts w:ascii="Calibri" w:eastAsia="Calibri" w:hAnsi="Calibri" w:cs="Calibri"/>
          <w:b/>
          <w:color w:val="0075A2"/>
          <w:lang w:eastAsia="tr-TR"/>
        </w:rPr>
        <w:t xml:space="preserve"> </w:t>
      </w:r>
    </w:p>
    <w:p w:rsidR="00A77CEE" w:rsidRDefault="00A77CEE" w:rsidP="00B24973">
      <w:pPr>
        <w:numPr>
          <w:ilvl w:val="0"/>
          <w:numId w:val="2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>Seçme sınavı iki aşamadan oluşacaktır:</w:t>
      </w:r>
    </w:p>
    <w:p w:rsidR="00A77CEE" w:rsidRDefault="00A77CEE" w:rsidP="00A77CEE">
      <w:pPr>
        <w:pStyle w:val="ListeParagraf"/>
        <w:numPr>
          <w:ilvl w:val="0"/>
          <w:numId w:val="7"/>
        </w:numPr>
        <w:spacing w:after="41" w:line="269" w:lineRule="auto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>MYS (Matematik Yeterlilik Sınavı)</w:t>
      </w:r>
    </w:p>
    <w:p w:rsidR="00A77CEE" w:rsidRPr="00A77CEE" w:rsidRDefault="006A19B1" w:rsidP="00A77CEE">
      <w:pPr>
        <w:pStyle w:val="ListeParagraf"/>
        <w:numPr>
          <w:ilvl w:val="0"/>
          <w:numId w:val="7"/>
        </w:numPr>
        <w:spacing w:after="41" w:line="269" w:lineRule="auto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>M</w:t>
      </w:r>
      <w:r w:rsidR="00A77CEE">
        <w:rPr>
          <w:rFonts w:ascii="Calibri" w:eastAsia="Calibri" w:hAnsi="Calibri" w:cs="Calibri"/>
          <w:color w:val="000000"/>
          <w:lang w:eastAsia="tr-TR"/>
        </w:rPr>
        <w:t>SM (</w:t>
      </w:r>
      <w:r>
        <w:rPr>
          <w:rFonts w:ascii="Calibri" w:eastAsia="Calibri" w:hAnsi="Calibri" w:cs="Calibri"/>
          <w:color w:val="000000"/>
          <w:lang w:eastAsia="tr-TR"/>
        </w:rPr>
        <w:t>Materyal</w:t>
      </w:r>
      <w:r w:rsidR="00A77CEE">
        <w:rPr>
          <w:rFonts w:ascii="Calibri" w:eastAsia="Calibri" w:hAnsi="Calibri" w:cs="Calibri"/>
          <w:color w:val="000000"/>
          <w:lang w:eastAsia="tr-TR"/>
        </w:rPr>
        <w:t xml:space="preserve"> ve Sözlü Mülakat)</w:t>
      </w:r>
    </w:p>
    <w:p w:rsidR="00EA4A2D" w:rsidRDefault="00EA4A2D" w:rsidP="00B24973">
      <w:pPr>
        <w:numPr>
          <w:ilvl w:val="0"/>
          <w:numId w:val="2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 xml:space="preserve">Son Başvuru </w:t>
      </w:r>
      <w:r w:rsidR="00A77CEE" w:rsidRPr="00EA4A2D">
        <w:rPr>
          <w:rFonts w:ascii="Calibri" w:eastAsia="Calibri" w:hAnsi="Calibri" w:cs="Calibri"/>
          <w:color w:val="000000"/>
          <w:lang w:eastAsia="tr-TR"/>
        </w:rPr>
        <w:t xml:space="preserve">Tarihi: </w:t>
      </w:r>
      <w:r w:rsidR="00D24014">
        <w:rPr>
          <w:rFonts w:ascii="Calibri" w:eastAsia="Calibri" w:hAnsi="Calibri" w:cs="Calibri"/>
          <w:color w:val="000000"/>
          <w:lang w:eastAsia="tr-TR"/>
        </w:rPr>
        <w:t>3 Mart</w:t>
      </w:r>
      <w:r w:rsidR="00B24973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6A19B1">
        <w:rPr>
          <w:rFonts w:ascii="Calibri" w:eastAsia="Calibri" w:hAnsi="Calibri" w:cs="Calibri"/>
          <w:color w:val="000000"/>
          <w:lang w:eastAsia="tr-TR"/>
        </w:rPr>
        <w:t>20</w:t>
      </w:r>
      <w:r w:rsidR="00316784">
        <w:rPr>
          <w:rFonts w:ascii="Calibri" w:eastAsia="Calibri" w:hAnsi="Calibri" w:cs="Calibri"/>
          <w:color w:val="000000"/>
          <w:lang w:eastAsia="tr-TR"/>
        </w:rPr>
        <w:t>20</w:t>
      </w:r>
      <w:r w:rsidR="00D24014">
        <w:rPr>
          <w:rFonts w:ascii="Calibri" w:eastAsia="Calibri" w:hAnsi="Calibri" w:cs="Calibri"/>
          <w:color w:val="000000"/>
          <w:lang w:eastAsia="tr-TR"/>
        </w:rPr>
        <w:t xml:space="preserve"> </w:t>
      </w:r>
    </w:p>
    <w:p w:rsidR="0032418E" w:rsidRDefault="00123B61" w:rsidP="0032418E">
      <w:pPr>
        <w:numPr>
          <w:ilvl w:val="0"/>
          <w:numId w:val="2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>Yazılı Sınav</w:t>
      </w:r>
      <w:r w:rsidR="00B24973">
        <w:rPr>
          <w:rFonts w:ascii="Calibri" w:eastAsia="Calibri" w:hAnsi="Calibri" w:cs="Calibri"/>
          <w:color w:val="000000"/>
          <w:lang w:eastAsia="tr-TR"/>
        </w:rPr>
        <w:t xml:space="preserve"> Tarihi ve Saati:</w:t>
      </w:r>
      <w:r w:rsidR="00951EC1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796434">
        <w:rPr>
          <w:rFonts w:ascii="Calibri" w:eastAsia="Calibri" w:hAnsi="Calibri" w:cs="Calibri"/>
          <w:color w:val="000000"/>
          <w:lang w:eastAsia="tr-TR"/>
        </w:rPr>
        <w:t>8</w:t>
      </w:r>
      <w:r w:rsidR="00D24014">
        <w:rPr>
          <w:rFonts w:ascii="Calibri" w:eastAsia="Calibri" w:hAnsi="Calibri" w:cs="Calibri"/>
          <w:color w:val="000000"/>
          <w:lang w:eastAsia="tr-TR"/>
        </w:rPr>
        <w:t xml:space="preserve"> Mart</w:t>
      </w:r>
      <w:r w:rsidR="00B24973">
        <w:rPr>
          <w:rFonts w:ascii="Calibri" w:eastAsia="Calibri" w:hAnsi="Calibri" w:cs="Calibri"/>
          <w:color w:val="000000"/>
          <w:lang w:eastAsia="tr-TR"/>
        </w:rPr>
        <w:t xml:space="preserve"> 2020 </w:t>
      </w:r>
      <w:r w:rsidR="00796434">
        <w:rPr>
          <w:rFonts w:ascii="Calibri" w:eastAsia="Calibri" w:hAnsi="Calibri" w:cs="Calibri"/>
          <w:color w:val="000000"/>
          <w:lang w:eastAsia="tr-TR"/>
        </w:rPr>
        <w:t>Pazar</w:t>
      </w:r>
      <w:r w:rsidR="00D24014">
        <w:rPr>
          <w:rFonts w:ascii="Calibri" w:eastAsia="Calibri" w:hAnsi="Calibri" w:cs="Calibri"/>
          <w:color w:val="000000"/>
          <w:lang w:eastAsia="tr-TR"/>
        </w:rPr>
        <w:t xml:space="preserve">, </w:t>
      </w:r>
      <w:r w:rsidR="00A77CEE">
        <w:rPr>
          <w:rFonts w:ascii="Calibri" w:eastAsia="Calibri" w:hAnsi="Calibri" w:cs="Calibri"/>
          <w:color w:val="000000"/>
          <w:lang w:eastAsia="tr-TR"/>
        </w:rPr>
        <w:t>Saat:</w:t>
      </w:r>
      <w:r w:rsidR="00B24973">
        <w:rPr>
          <w:rFonts w:ascii="Calibri" w:eastAsia="Calibri" w:hAnsi="Calibri" w:cs="Calibri"/>
          <w:color w:val="000000"/>
          <w:lang w:eastAsia="tr-TR"/>
        </w:rPr>
        <w:t xml:space="preserve"> 11.00</w:t>
      </w:r>
      <w:r>
        <w:rPr>
          <w:rFonts w:ascii="Calibri" w:eastAsia="Calibri" w:hAnsi="Calibri" w:cs="Calibri"/>
          <w:color w:val="000000"/>
          <w:lang w:eastAsia="tr-TR"/>
        </w:rPr>
        <w:t>.</w:t>
      </w:r>
    </w:p>
    <w:p w:rsidR="003C439F" w:rsidRDefault="002200ED" w:rsidP="0032418E">
      <w:pPr>
        <w:numPr>
          <w:ilvl w:val="0"/>
          <w:numId w:val="2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>Adaylar</w:t>
      </w:r>
      <w:r w:rsidR="003C439F" w:rsidRPr="0032418E">
        <w:rPr>
          <w:rFonts w:ascii="Calibri" w:eastAsia="Calibri" w:hAnsi="Calibri" w:cs="Calibri"/>
          <w:color w:val="000000"/>
          <w:lang w:eastAsia="tr-TR"/>
        </w:rPr>
        <w:t xml:space="preserve"> yanlarında okullarından onaylı öğrenci belgesi veya kimliklerini bulundurmak zorundadırlar</w:t>
      </w:r>
      <w:r w:rsidR="0032418E">
        <w:rPr>
          <w:rFonts w:ascii="Calibri" w:eastAsia="Calibri" w:hAnsi="Calibri" w:cs="Calibri"/>
          <w:color w:val="000000"/>
          <w:lang w:eastAsia="tr-TR"/>
        </w:rPr>
        <w:t>.</w:t>
      </w:r>
    </w:p>
    <w:p w:rsidR="006A19B1" w:rsidRDefault="000C30E9" w:rsidP="0032418E">
      <w:pPr>
        <w:numPr>
          <w:ilvl w:val="0"/>
          <w:numId w:val="2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>MYS</w:t>
      </w:r>
      <w:r w:rsidR="006A19B1" w:rsidRPr="006A19B1">
        <w:rPr>
          <w:rFonts w:ascii="Calibri" w:eastAsia="Calibri" w:hAnsi="Calibri" w:cs="Calibri"/>
          <w:color w:val="000000"/>
          <w:lang w:eastAsia="tr-TR"/>
        </w:rPr>
        <w:t xml:space="preserve"> Yeri: Koç Ortaokulu</w:t>
      </w:r>
    </w:p>
    <w:p w:rsidR="006A19B1" w:rsidRDefault="00F97610" w:rsidP="0032418E">
      <w:pPr>
        <w:numPr>
          <w:ilvl w:val="0"/>
          <w:numId w:val="2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İlçe Matematik Olimpiyat Takımına alınacak sayının 3 (üç) katı, </w:t>
      </w:r>
      <w:r w:rsidR="006A19B1">
        <w:rPr>
          <w:rFonts w:ascii="Calibri" w:eastAsia="Calibri" w:hAnsi="Calibri" w:cs="Calibri"/>
          <w:color w:val="000000"/>
          <w:lang w:eastAsia="tr-TR"/>
        </w:rPr>
        <w:t>MSM</w:t>
      </w:r>
      <w:r w:rsidR="00123B61">
        <w:rPr>
          <w:rFonts w:ascii="Calibri" w:eastAsia="Calibri" w:hAnsi="Calibri" w:cs="Calibri"/>
          <w:color w:val="000000"/>
          <w:lang w:eastAsia="tr-TR"/>
        </w:rPr>
        <w:t xml:space="preserve">’ </w:t>
      </w:r>
      <w:r w:rsidR="006A19B1">
        <w:rPr>
          <w:rFonts w:ascii="Calibri" w:eastAsia="Calibri" w:hAnsi="Calibri" w:cs="Calibri"/>
          <w:color w:val="000000"/>
          <w:lang w:eastAsia="tr-TR"/>
        </w:rPr>
        <w:t>ye girmeye hak kazanacaktır.</w:t>
      </w:r>
    </w:p>
    <w:p w:rsidR="00D71C6D" w:rsidRDefault="00316784" w:rsidP="000D4CB8">
      <w:pPr>
        <w:numPr>
          <w:ilvl w:val="0"/>
          <w:numId w:val="2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MYS puanları eşit olan sıralamanın </w:t>
      </w:r>
      <w:r w:rsidR="002200ED">
        <w:rPr>
          <w:rFonts w:ascii="Calibri" w:eastAsia="Calibri" w:hAnsi="Calibri" w:cs="Calibri"/>
          <w:color w:val="000000"/>
          <w:lang w:eastAsia="tr-TR"/>
        </w:rPr>
        <w:t>30. sırasındaki</w:t>
      </w:r>
      <w:r>
        <w:rPr>
          <w:rFonts w:ascii="Calibri" w:eastAsia="Calibri" w:hAnsi="Calibri" w:cs="Calibri"/>
          <w:color w:val="000000"/>
          <w:lang w:eastAsia="tr-TR"/>
        </w:rPr>
        <w:t xml:space="preserve"> adayların hepsi </w:t>
      </w:r>
      <w:r w:rsidR="00123B61">
        <w:rPr>
          <w:rFonts w:ascii="Calibri" w:eastAsia="Calibri" w:hAnsi="Calibri" w:cs="Calibri"/>
          <w:color w:val="000000"/>
          <w:lang w:eastAsia="tr-TR"/>
        </w:rPr>
        <w:t xml:space="preserve">MSM’ ye </w:t>
      </w:r>
      <w:r>
        <w:rPr>
          <w:rFonts w:ascii="Calibri" w:eastAsia="Calibri" w:hAnsi="Calibri" w:cs="Calibri"/>
          <w:color w:val="000000"/>
          <w:lang w:eastAsia="tr-TR"/>
        </w:rPr>
        <w:t>geçmeye hak kazanacaktır.</w:t>
      </w:r>
      <w:r w:rsidR="00123B61">
        <w:rPr>
          <w:rFonts w:ascii="Calibri" w:eastAsia="Calibri" w:hAnsi="Calibri" w:cs="Calibri"/>
          <w:color w:val="000000"/>
          <w:lang w:eastAsia="tr-TR"/>
        </w:rPr>
        <w:t xml:space="preserve"> </w:t>
      </w:r>
    </w:p>
    <w:p w:rsidR="00D71C6D" w:rsidRDefault="002200ED" w:rsidP="000D4CB8">
      <w:pPr>
        <w:numPr>
          <w:ilvl w:val="0"/>
          <w:numId w:val="2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>Genel puan hesaplanması, MYS ve MSM puanlarının toplamı sonucu elde edilecektir.</w:t>
      </w:r>
    </w:p>
    <w:p w:rsidR="000D4CB8" w:rsidRDefault="002200ED" w:rsidP="000D4CB8">
      <w:pPr>
        <w:numPr>
          <w:ilvl w:val="0"/>
          <w:numId w:val="2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Genel puan hesaplama sıralamasında </w:t>
      </w:r>
      <w:r w:rsidR="00123B61">
        <w:rPr>
          <w:rFonts w:ascii="Calibri" w:eastAsia="Calibri" w:hAnsi="Calibri" w:cs="Calibri"/>
          <w:color w:val="000000"/>
          <w:lang w:eastAsia="tr-TR"/>
        </w:rPr>
        <w:t xml:space="preserve">10. </w:t>
      </w:r>
      <w:r>
        <w:rPr>
          <w:rFonts w:ascii="Calibri" w:eastAsia="Calibri" w:hAnsi="Calibri" w:cs="Calibri"/>
          <w:color w:val="000000"/>
          <w:lang w:eastAsia="tr-TR"/>
        </w:rPr>
        <w:t>s</w:t>
      </w:r>
      <w:r w:rsidR="00123B61">
        <w:rPr>
          <w:rFonts w:ascii="Calibri" w:eastAsia="Calibri" w:hAnsi="Calibri" w:cs="Calibri"/>
          <w:color w:val="000000"/>
          <w:lang w:eastAsia="tr-TR"/>
        </w:rPr>
        <w:t>ıradaki</w:t>
      </w:r>
      <w:r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123B61">
        <w:rPr>
          <w:rFonts w:ascii="Calibri" w:eastAsia="Calibri" w:hAnsi="Calibri" w:cs="Calibri"/>
          <w:color w:val="000000"/>
          <w:lang w:eastAsia="tr-TR"/>
        </w:rPr>
        <w:t xml:space="preserve">puanları eşit olan </w:t>
      </w:r>
      <w:r>
        <w:rPr>
          <w:rFonts w:ascii="Calibri" w:eastAsia="Calibri" w:hAnsi="Calibri" w:cs="Calibri"/>
          <w:color w:val="000000"/>
          <w:lang w:eastAsia="tr-TR"/>
        </w:rPr>
        <w:t>adayların</w:t>
      </w:r>
      <w:r w:rsidR="00123B61">
        <w:rPr>
          <w:rFonts w:ascii="Calibri" w:eastAsia="Calibri" w:hAnsi="Calibri" w:cs="Calibri"/>
          <w:color w:val="000000"/>
          <w:lang w:eastAsia="tr-TR"/>
        </w:rPr>
        <w:t xml:space="preserve"> hepsi İlçe Matematik Olimpiyat Takımına alınacaktır.  </w:t>
      </w:r>
    </w:p>
    <w:p w:rsidR="00EA4A2D" w:rsidRDefault="00A77CEE" w:rsidP="000D4CB8">
      <w:pPr>
        <w:numPr>
          <w:ilvl w:val="0"/>
          <w:numId w:val="2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0D4CB8">
        <w:rPr>
          <w:rFonts w:ascii="Calibri" w:eastAsia="Calibri" w:hAnsi="Calibri" w:cs="Calibri"/>
          <w:color w:val="000000"/>
          <w:lang w:eastAsia="tr-TR"/>
        </w:rPr>
        <w:t>M</w:t>
      </w:r>
      <w:r w:rsidR="006A19B1" w:rsidRPr="000D4CB8">
        <w:rPr>
          <w:rFonts w:ascii="Calibri" w:eastAsia="Calibri" w:hAnsi="Calibri" w:cs="Calibri"/>
          <w:color w:val="000000"/>
          <w:lang w:eastAsia="tr-TR"/>
        </w:rPr>
        <w:t>YS’</w:t>
      </w:r>
      <w:r w:rsidR="00123B61" w:rsidRPr="000D4CB8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6A19B1" w:rsidRPr="000D4CB8">
        <w:rPr>
          <w:rFonts w:ascii="Calibri" w:eastAsia="Calibri" w:hAnsi="Calibri" w:cs="Calibri"/>
          <w:color w:val="000000"/>
          <w:lang w:eastAsia="tr-TR"/>
        </w:rPr>
        <w:t xml:space="preserve">de ilk </w:t>
      </w:r>
      <w:r w:rsidR="00316784" w:rsidRPr="000D4CB8">
        <w:rPr>
          <w:rFonts w:ascii="Calibri" w:eastAsia="Calibri" w:hAnsi="Calibri" w:cs="Calibri"/>
          <w:color w:val="000000"/>
          <w:lang w:eastAsia="tr-TR"/>
        </w:rPr>
        <w:t>30</w:t>
      </w:r>
      <w:r w:rsidR="00123B61" w:rsidRPr="000D4CB8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6A19B1" w:rsidRPr="000D4CB8">
        <w:rPr>
          <w:rFonts w:ascii="Calibri" w:eastAsia="Calibri" w:hAnsi="Calibri" w:cs="Calibri"/>
          <w:color w:val="000000"/>
          <w:lang w:eastAsia="tr-TR"/>
        </w:rPr>
        <w:t>(</w:t>
      </w:r>
      <w:r w:rsidR="00316784" w:rsidRPr="000D4CB8">
        <w:rPr>
          <w:rFonts w:ascii="Calibri" w:eastAsia="Calibri" w:hAnsi="Calibri" w:cs="Calibri"/>
          <w:color w:val="000000"/>
          <w:lang w:eastAsia="tr-TR"/>
        </w:rPr>
        <w:t>otuz</w:t>
      </w:r>
      <w:r w:rsidR="006A19B1" w:rsidRPr="000D4CB8">
        <w:rPr>
          <w:rFonts w:ascii="Calibri" w:eastAsia="Calibri" w:hAnsi="Calibri" w:cs="Calibri"/>
          <w:color w:val="000000"/>
          <w:lang w:eastAsia="tr-TR"/>
        </w:rPr>
        <w:t xml:space="preserve">) </w:t>
      </w:r>
      <w:r w:rsidR="00316784" w:rsidRPr="000D4CB8">
        <w:rPr>
          <w:rFonts w:ascii="Calibri" w:eastAsia="Calibri" w:hAnsi="Calibri" w:cs="Calibri"/>
          <w:color w:val="000000"/>
          <w:lang w:eastAsia="tr-TR"/>
        </w:rPr>
        <w:t xml:space="preserve">a giren </w:t>
      </w:r>
      <w:r w:rsidR="002200ED">
        <w:rPr>
          <w:rFonts w:ascii="Calibri" w:eastAsia="Calibri" w:hAnsi="Calibri" w:cs="Calibri"/>
          <w:color w:val="000000"/>
          <w:lang w:eastAsia="tr-TR"/>
        </w:rPr>
        <w:t>adaylar</w:t>
      </w:r>
      <w:r w:rsidR="006A19B1" w:rsidRPr="000D4CB8">
        <w:rPr>
          <w:rFonts w:ascii="Calibri" w:eastAsia="Calibri" w:hAnsi="Calibri" w:cs="Calibri"/>
          <w:color w:val="000000"/>
          <w:lang w:eastAsia="tr-TR"/>
        </w:rPr>
        <w:t xml:space="preserve"> için MSM,</w:t>
      </w:r>
      <w:r w:rsidR="00123B61" w:rsidRPr="000D4CB8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F14F11">
        <w:rPr>
          <w:rFonts w:ascii="Calibri" w:eastAsia="Calibri" w:hAnsi="Calibri" w:cs="Calibri"/>
          <w:color w:val="000000"/>
          <w:lang w:eastAsia="tr-TR"/>
        </w:rPr>
        <w:t>25</w:t>
      </w:r>
      <w:r w:rsidR="000D4CB8" w:rsidRPr="000D4CB8">
        <w:rPr>
          <w:rFonts w:ascii="Calibri" w:eastAsia="Calibri" w:hAnsi="Calibri" w:cs="Calibri"/>
          <w:color w:val="000000"/>
          <w:lang w:eastAsia="tr-TR"/>
        </w:rPr>
        <w:t xml:space="preserve"> Mart </w:t>
      </w:r>
      <w:r w:rsidR="006A19B1" w:rsidRPr="000D4CB8">
        <w:rPr>
          <w:rFonts w:ascii="Calibri" w:eastAsia="Calibri" w:hAnsi="Calibri" w:cs="Calibri"/>
          <w:color w:val="000000"/>
          <w:lang w:eastAsia="tr-TR"/>
        </w:rPr>
        <w:t>20</w:t>
      </w:r>
      <w:r w:rsidR="00316784" w:rsidRPr="000D4CB8">
        <w:rPr>
          <w:rFonts w:ascii="Calibri" w:eastAsia="Calibri" w:hAnsi="Calibri" w:cs="Calibri"/>
          <w:color w:val="000000"/>
          <w:lang w:eastAsia="tr-TR"/>
        </w:rPr>
        <w:t>20</w:t>
      </w:r>
      <w:r w:rsidR="006A19B1" w:rsidRPr="000D4CB8">
        <w:rPr>
          <w:rFonts w:ascii="Calibri" w:eastAsia="Calibri" w:hAnsi="Calibri" w:cs="Calibri"/>
          <w:color w:val="000000"/>
          <w:lang w:eastAsia="tr-TR"/>
        </w:rPr>
        <w:t xml:space="preserve"> Çarşamba saat 10.00</w:t>
      </w:r>
      <w:r w:rsidR="000D4CB8" w:rsidRPr="000D4CB8">
        <w:rPr>
          <w:rFonts w:ascii="Calibri" w:eastAsia="Calibri" w:hAnsi="Calibri" w:cs="Calibri"/>
          <w:color w:val="000000"/>
          <w:lang w:eastAsia="tr-TR"/>
        </w:rPr>
        <w:t xml:space="preserve"> da</w:t>
      </w:r>
      <w:r w:rsidR="006A19B1" w:rsidRPr="000D4CB8">
        <w:rPr>
          <w:rFonts w:ascii="Calibri" w:eastAsia="Calibri" w:hAnsi="Calibri" w:cs="Calibri"/>
          <w:color w:val="000000"/>
          <w:lang w:eastAsia="tr-TR"/>
        </w:rPr>
        <w:t xml:space="preserve"> </w:t>
      </w:r>
      <w:proofErr w:type="spellStart"/>
      <w:r w:rsidR="006A19B1" w:rsidRPr="000D4CB8">
        <w:rPr>
          <w:rFonts w:ascii="Calibri" w:eastAsia="Calibri" w:hAnsi="Calibri" w:cs="Calibri"/>
          <w:color w:val="000000"/>
          <w:lang w:eastAsia="tr-TR"/>
        </w:rPr>
        <w:t>Bizimkent</w:t>
      </w:r>
      <w:proofErr w:type="spellEnd"/>
      <w:r w:rsidR="006A19B1" w:rsidRPr="000D4CB8">
        <w:rPr>
          <w:rFonts w:ascii="Calibri" w:eastAsia="Calibri" w:hAnsi="Calibri" w:cs="Calibri"/>
          <w:color w:val="000000"/>
          <w:lang w:eastAsia="tr-TR"/>
        </w:rPr>
        <w:t xml:space="preserve"> İlkokulu </w:t>
      </w:r>
      <w:proofErr w:type="gramStart"/>
      <w:r w:rsidR="006A19B1" w:rsidRPr="000D4CB8">
        <w:rPr>
          <w:rFonts w:ascii="Calibri" w:eastAsia="Calibri" w:hAnsi="Calibri" w:cs="Calibri"/>
          <w:color w:val="000000"/>
          <w:lang w:eastAsia="tr-TR"/>
        </w:rPr>
        <w:t>Zeka</w:t>
      </w:r>
      <w:proofErr w:type="gramEnd"/>
      <w:r w:rsidR="006A19B1" w:rsidRPr="000D4CB8">
        <w:rPr>
          <w:rFonts w:ascii="Calibri" w:eastAsia="Calibri" w:hAnsi="Calibri" w:cs="Calibri"/>
          <w:color w:val="000000"/>
          <w:lang w:eastAsia="tr-TR"/>
        </w:rPr>
        <w:t xml:space="preserve"> Oyunları Sınıfında yapılacaktır.</w:t>
      </w:r>
    </w:p>
    <w:p w:rsidR="00D71C6D" w:rsidRPr="00D71C6D" w:rsidRDefault="00D71C6D" w:rsidP="00D71C6D">
      <w:pPr>
        <w:numPr>
          <w:ilvl w:val="0"/>
          <w:numId w:val="2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MSM puanlaması 50 puan üzerinden yapılacak olup, </w:t>
      </w:r>
      <w:r w:rsidR="002200ED">
        <w:rPr>
          <w:rFonts w:ascii="Calibri" w:eastAsia="Calibri" w:hAnsi="Calibri" w:cs="Calibri"/>
          <w:color w:val="000000"/>
          <w:lang w:eastAsia="tr-TR"/>
        </w:rPr>
        <w:t>adayların</w:t>
      </w:r>
      <w:r>
        <w:rPr>
          <w:rFonts w:ascii="Calibri" w:eastAsia="Calibri" w:hAnsi="Calibri" w:cs="Calibri"/>
          <w:color w:val="000000"/>
          <w:lang w:eastAsia="tr-TR"/>
        </w:rPr>
        <w:t xml:space="preserve"> matematik becerilerini ön plana çıkartarak analitik düşünme yöntemlerini sınayan mülakat yapılacaktır.</w:t>
      </w:r>
    </w:p>
    <w:p w:rsidR="00316784" w:rsidRPr="00EA4A2D" w:rsidRDefault="00316784" w:rsidP="00316784">
      <w:pPr>
        <w:spacing w:after="0"/>
        <w:ind w:firstLine="345"/>
        <w:rPr>
          <w:rFonts w:ascii="Calibri" w:eastAsia="Calibri" w:hAnsi="Calibri" w:cs="Calibri"/>
          <w:color w:val="000000"/>
          <w:lang w:eastAsia="tr-TR"/>
        </w:rPr>
      </w:pPr>
    </w:p>
    <w:p w:rsidR="00EA4A2D" w:rsidRPr="00EA4A2D" w:rsidRDefault="006A19B1" w:rsidP="00EA4A2D">
      <w:pPr>
        <w:keepNext/>
        <w:keepLines/>
        <w:spacing w:after="249"/>
        <w:ind w:left="-5" w:right="588" w:hanging="10"/>
        <w:outlineLvl w:val="0"/>
        <w:rPr>
          <w:rFonts w:ascii="Calibri" w:eastAsia="Calibri" w:hAnsi="Calibri" w:cs="Calibri"/>
          <w:b/>
          <w:color w:val="0075A2"/>
          <w:lang w:eastAsia="tr-TR"/>
        </w:rPr>
      </w:pPr>
      <w:r>
        <w:rPr>
          <w:rFonts w:ascii="Calibri" w:eastAsia="Calibri" w:hAnsi="Calibri" w:cs="Calibri"/>
          <w:b/>
          <w:color w:val="0075A2"/>
          <w:lang w:eastAsia="tr-TR"/>
        </w:rPr>
        <w:t>SINAVIN</w:t>
      </w:r>
      <w:r w:rsidR="00EA4A2D" w:rsidRPr="00EA4A2D">
        <w:rPr>
          <w:rFonts w:ascii="Calibri" w:eastAsia="Calibri" w:hAnsi="Calibri" w:cs="Calibri"/>
          <w:b/>
          <w:color w:val="0075A2"/>
          <w:lang w:eastAsia="tr-TR"/>
        </w:rPr>
        <w:t xml:space="preserve"> ŞEKLİ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 </w:t>
      </w:r>
    </w:p>
    <w:p w:rsidR="00EA4A2D" w:rsidRDefault="0032418E" w:rsidP="00EA4A2D">
      <w:pPr>
        <w:numPr>
          <w:ilvl w:val="0"/>
          <w:numId w:val="3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proofErr w:type="spellStart"/>
      <w:r>
        <w:rPr>
          <w:rFonts w:ascii="Calibri" w:eastAsia="Calibri" w:hAnsi="Calibri" w:cs="Calibri"/>
          <w:color w:val="000000"/>
          <w:lang w:eastAsia="tr-TR"/>
        </w:rPr>
        <w:t>Beylikdüzü</w:t>
      </w:r>
      <w:proofErr w:type="spellEnd"/>
      <w:r>
        <w:rPr>
          <w:rFonts w:ascii="Calibri" w:eastAsia="Calibri" w:hAnsi="Calibri" w:cs="Calibri"/>
          <w:color w:val="000000"/>
          <w:lang w:eastAsia="tr-TR"/>
        </w:rPr>
        <w:t xml:space="preserve"> Matematik Olimpiyatları </w:t>
      </w:r>
      <w:r w:rsidR="000D4CB8">
        <w:rPr>
          <w:rFonts w:ascii="Calibri" w:eastAsia="Calibri" w:hAnsi="Calibri" w:cs="Calibri"/>
          <w:color w:val="000000"/>
          <w:lang w:eastAsia="tr-TR"/>
        </w:rPr>
        <w:t xml:space="preserve">Sınav </w:t>
      </w:r>
      <w:r>
        <w:rPr>
          <w:rFonts w:ascii="Calibri" w:eastAsia="Calibri" w:hAnsi="Calibri" w:cs="Calibri"/>
          <w:color w:val="000000"/>
          <w:lang w:eastAsia="tr-TR"/>
        </w:rPr>
        <w:t xml:space="preserve">kapsamı, Müdürlüğümüze bağlı okullarımızın </w:t>
      </w:r>
      <w:r w:rsidR="008C4148" w:rsidRPr="008C4148">
        <w:rPr>
          <w:rFonts w:ascii="Calibri" w:eastAsia="Calibri" w:hAnsi="Calibri" w:cs="Calibri"/>
          <w:color w:val="000000"/>
          <w:lang w:eastAsia="tr-TR"/>
        </w:rPr>
        <w:t xml:space="preserve">9. </w:t>
      </w:r>
      <w:r w:rsidR="00B24973">
        <w:rPr>
          <w:rFonts w:ascii="Calibri" w:eastAsia="Calibri" w:hAnsi="Calibri" w:cs="Calibri"/>
          <w:color w:val="000000"/>
          <w:lang w:eastAsia="tr-TR"/>
        </w:rPr>
        <w:t>v</w:t>
      </w:r>
      <w:r w:rsidR="008C4148" w:rsidRPr="008C4148">
        <w:rPr>
          <w:rFonts w:ascii="Calibri" w:eastAsia="Calibri" w:hAnsi="Calibri" w:cs="Calibri"/>
          <w:color w:val="000000"/>
          <w:lang w:eastAsia="tr-TR"/>
        </w:rPr>
        <w:t>e 10.</w:t>
      </w:r>
      <w:r>
        <w:rPr>
          <w:rFonts w:ascii="Calibri" w:eastAsia="Calibri" w:hAnsi="Calibri" w:cs="Calibri"/>
          <w:color w:val="000000"/>
          <w:lang w:eastAsia="tr-TR"/>
        </w:rPr>
        <w:t xml:space="preserve"> sınıf</w:t>
      </w:r>
      <w:r w:rsidR="008C4148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B24973">
        <w:rPr>
          <w:rFonts w:ascii="Calibri" w:eastAsia="Calibri" w:hAnsi="Calibri" w:cs="Calibri"/>
          <w:color w:val="000000"/>
          <w:lang w:eastAsia="tr-TR"/>
        </w:rPr>
        <w:t>ö</w:t>
      </w:r>
      <w:r w:rsidR="008C4148" w:rsidRPr="008C4148">
        <w:rPr>
          <w:rFonts w:ascii="Calibri" w:eastAsia="Calibri" w:hAnsi="Calibri" w:cs="Calibri"/>
          <w:color w:val="000000"/>
          <w:lang w:eastAsia="tr-TR"/>
        </w:rPr>
        <w:t>ğrencilerine yönelik</w:t>
      </w:r>
      <w:r>
        <w:rPr>
          <w:rFonts w:ascii="Calibri" w:eastAsia="Calibri" w:hAnsi="Calibri" w:cs="Calibri"/>
          <w:color w:val="000000"/>
          <w:lang w:eastAsia="tr-TR"/>
        </w:rPr>
        <w:t>tir.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 </w:t>
      </w:r>
    </w:p>
    <w:p w:rsidR="002200ED" w:rsidRDefault="002200ED" w:rsidP="002200ED">
      <w:pPr>
        <w:spacing w:after="41" w:line="269" w:lineRule="auto"/>
        <w:jc w:val="both"/>
        <w:rPr>
          <w:rFonts w:ascii="Calibri" w:eastAsia="Calibri" w:hAnsi="Calibri" w:cs="Calibri"/>
          <w:color w:val="000000"/>
          <w:lang w:eastAsia="tr-TR"/>
        </w:rPr>
      </w:pPr>
    </w:p>
    <w:p w:rsidR="002200ED" w:rsidRDefault="002200ED" w:rsidP="002200ED">
      <w:pPr>
        <w:spacing w:after="41" w:line="269" w:lineRule="auto"/>
        <w:jc w:val="both"/>
        <w:rPr>
          <w:rFonts w:ascii="Calibri" w:eastAsia="Calibri" w:hAnsi="Calibri" w:cs="Calibri"/>
          <w:color w:val="000000"/>
          <w:lang w:eastAsia="tr-TR"/>
        </w:rPr>
      </w:pPr>
    </w:p>
    <w:p w:rsidR="002200ED" w:rsidRPr="002200ED" w:rsidRDefault="006A19B1" w:rsidP="002200ED">
      <w:pPr>
        <w:numPr>
          <w:ilvl w:val="0"/>
          <w:numId w:val="3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>Çıkacak</w:t>
      </w:r>
      <w:r w:rsidR="0032418E">
        <w:rPr>
          <w:rFonts w:ascii="Calibri" w:eastAsia="Calibri" w:hAnsi="Calibri" w:cs="Calibri"/>
          <w:color w:val="000000"/>
          <w:lang w:eastAsia="tr-TR"/>
        </w:rPr>
        <w:t xml:space="preserve"> soru türleri iki çeşit o</w:t>
      </w:r>
      <w:r w:rsidR="001B2C8E">
        <w:rPr>
          <w:rFonts w:ascii="Calibri" w:eastAsia="Calibri" w:hAnsi="Calibri" w:cs="Calibri"/>
          <w:color w:val="000000"/>
          <w:lang w:eastAsia="tr-TR"/>
        </w:rPr>
        <w:t>lup</w:t>
      </w:r>
      <w:r w:rsidR="0032418E">
        <w:rPr>
          <w:rFonts w:ascii="Calibri" w:eastAsia="Calibri" w:hAnsi="Calibri" w:cs="Calibri"/>
          <w:color w:val="000000"/>
          <w:lang w:eastAsia="tr-TR"/>
        </w:rPr>
        <w:t xml:space="preserve">, çoktan seçmeli ve klasik </w:t>
      </w:r>
      <w:r w:rsidR="005E46A9">
        <w:rPr>
          <w:rFonts w:ascii="Calibri" w:eastAsia="Calibri" w:hAnsi="Calibri" w:cs="Calibri"/>
          <w:color w:val="000000"/>
          <w:lang w:eastAsia="tr-TR"/>
        </w:rPr>
        <w:t>tipte</w:t>
      </w:r>
      <w:r w:rsidR="0032418E">
        <w:rPr>
          <w:rFonts w:ascii="Calibri" w:eastAsia="Calibri" w:hAnsi="Calibri" w:cs="Calibri"/>
          <w:color w:val="000000"/>
          <w:lang w:eastAsia="tr-TR"/>
        </w:rPr>
        <w:t xml:space="preserve"> ol</w:t>
      </w:r>
      <w:r w:rsidR="005E46A9">
        <w:rPr>
          <w:rFonts w:ascii="Calibri" w:eastAsia="Calibri" w:hAnsi="Calibri" w:cs="Calibri"/>
          <w:color w:val="000000"/>
          <w:lang w:eastAsia="tr-TR"/>
        </w:rPr>
        <w:t>aca</w:t>
      </w:r>
      <w:r w:rsidR="0032418E">
        <w:rPr>
          <w:rFonts w:ascii="Calibri" w:eastAsia="Calibri" w:hAnsi="Calibri" w:cs="Calibri"/>
          <w:color w:val="000000"/>
          <w:lang w:eastAsia="tr-TR"/>
        </w:rPr>
        <w:t>ktır.</w:t>
      </w:r>
    </w:p>
    <w:p w:rsidR="000D4CB8" w:rsidRPr="002200ED" w:rsidRDefault="00EA4A2D" w:rsidP="000D4CB8">
      <w:pPr>
        <w:numPr>
          <w:ilvl w:val="0"/>
          <w:numId w:val="3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 xml:space="preserve">Soruların bir kısmı müfredat </w:t>
      </w:r>
      <w:proofErr w:type="gramStart"/>
      <w:r w:rsidRPr="00EA4A2D">
        <w:rPr>
          <w:rFonts w:ascii="Calibri" w:eastAsia="Calibri" w:hAnsi="Calibri" w:cs="Calibri"/>
          <w:color w:val="000000"/>
          <w:lang w:eastAsia="tr-TR"/>
        </w:rPr>
        <w:t>dahilinde</w:t>
      </w:r>
      <w:proofErr w:type="gramEnd"/>
      <w:r w:rsidRPr="00EA4A2D">
        <w:rPr>
          <w:rFonts w:ascii="Calibri" w:eastAsia="Calibri" w:hAnsi="Calibri" w:cs="Calibri"/>
          <w:color w:val="000000"/>
          <w:lang w:eastAsia="tr-TR"/>
        </w:rPr>
        <w:t xml:space="preserve"> olup</w:t>
      </w:r>
      <w:r w:rsidR="0032418E">
        <w:rPr>
          <w:rFonts w:ascii="Calibri" w:eastAsia="Calibri" w:hAnsi="Calibri" w:cs="Calibri"/>
          <w:color w:val="000000"/>
          <w:lang w:eastAsia="tr-TR"/>
        </w:rPr>
        <w:t>,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 bir kısmı öğrencilerin yorum güçlerini, analitik </w:t>
      </w:r>
      <w:r w:rsidR="005E46A9">
        <w:rPr>
          <w:rFonts w:ascii="Calibri" w:eastAsia="Calibri" w:hAnsi="Calibri" w:cs="Calibri"/>
          <w:color w:val="000000"/>
          <w:lang w:eastAsia="tr-TR"/>
        </w:rPr>
        <w:t xml:space="preserve">düşünme 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becerilerini </w:t>
      </w:r>
      <w:r w:rsidR="005E46A9">
        <w:rPr>
          <w:rFonts w:ascii="Calibri" w:eastAsia="Calibri" w:hAnsi="Calibri" w:cs="Calibri"/>
          <w:color w:val="000000"/>
          <w:lang w:eastAsia="tr-TR"/>
        </w:rPr>
        <w:t xml:space="preserve">ve problem çözme yol ve yöntemlerini 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ortaya çıkarmalarını </w:t>
      </w:r>
      <w:r w:rsidR="005E46A9">
        <w:rPr>
          <w:rFonts w:ascii="Calibri" w:eastAsia="Calibri" w:hAnsi="Calibri" w:cs="Calibri"/>
          <w:color w:val="000000"/>
          <w:lang w:eastAsia="tr-TR"/>
        </w:rPr>
        <w:t>sınayan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 türden olacaktır.</w:t>
      </w:r>
    </w:p>
    <w:p w:rsidR="00EA4A2D" w:rsidRPr="00EA4A2D" w:rsidRDefault="005E46A9" w:rsidP="00EA4A2D">
      <w:pPr>
        <w:numPr>
          <w:ilvl w:val="0"/>
          <w:numId w:val="3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>S</w:t>
      </w:r>
      <w:r w:rsidR="001B2C8E">
        <w:rPr>
          <w:rFonts w:ascii="Calibri" w:eastAsia="Calibri" w:hAnsi="Calibri" w:cs="Calibri"/>
          <w:color w:val="000000"/>
          <w:lang w:eastAsia="tr-TR"/>
        </w:rPr>
        <w:t xml:space="preserve">ınavda her bir soru iki puan olup, toplamda 25(yirmi beş) soru ve bir adet </w:t>
      </w:r>
      <w:proofErr w:type="spellStart"/>
      <w:r w:rsidR="001B2C8E">
        <w:rPr>
          <w:rFonts w:ascii="Calibri" w:eastAsia="Calibri" w:hAnsi="Calibri" w:cs="Calibri"/>
          <w:color w:val="000000"/>
          <w:lang w:eastAsia="tr-TR"/>
        </w:rPr>
        <w:t>bonus</w:t>
      </w:r>
      <w:proofErr w:type="spellEnd"/>
      <w:r w:rsidR="001B2C8E">
        <w:rPr>
          <w:rFonts w:ascii="Calibri" w:eastAsia="Calibri" w:hAnsi="Calibri" w:cs="Calibri"/>
          <w:color w:val="000000"/>
          <w:lang w:eastAsia="tr-TR"/>
        </w:rPr>
        <w:t xml:space="preserve"> sorusu olacaktır. </w:t>
      </w:r>
    </w:p>
    <w:p w:rsidR="00EA4A2D" w:rsidRPr="00EA4A2D" w:rsidRDefault="00D84A8A" w:rsidP="00EA4A2D">
      <w:pPr>
        <w:numPr>
          <w:ilvl w:val="0"/>
          <w:numId w:val="3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>Sınav</w:t>
      </w:r>
      <w:r w:rsidR="001B2C8E">
        <w:rPr>
          <w:rFonts w:ascii="Calibri" w:eastAsia="Calibri" w:hAnsi="Calibri" w:cs="Calibri"/>
          <w:color w:val="000000"/>
          <w:lang w:eastAsia="tr-TR"/>
        </w:rPr>
        <w:t xml:space="preserve"> 24</w:t>
      </w:r>
      <w:r w:rsidR="000D4CB8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1B2C8E">
        <w:rPr>
          <w:rFonts w:ascii="Calibri" w:eastAsia="Calibri" w:hAnsi="Calibri" w:cs="Calibri"/>
          <w:color w:val="000000"/>
          <w:lang w:eastAsia="tr-TR"/>
        </w:rPr>
        <w:t>(yirmi dört)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 adet çoktan seçmeli sorudan</w:t>
      </w:r>
      <w:r w:rsidR="008C4148">
        <w:rPr>
          <w:rFonts w:ascii="Calibri" w:eastAsia="Calibri" w:hAnsi="Calibri" w:cs="Calibri"/>
          <w:color w:val="000000"/>
          <w:lang w:eastAsia="tr-TR"/>
        </w:rPr>
        <w:t xml:space="preserve"> ve </w:t>
      </w:r>
      <w:r w:rsidR="001B2C8E">
        <w:rPr>
          <w:rFonts w:ascii="Calibri" w:eastAsia="Calibri" w:hAnsi="Calibri" w:cs="Calibri"/>
          <w:color w:val="000000"/>
          <w:lang w:eastAsia="tr-TR"/>
        </w:rPr>
        <w:t>1</w:t>
      </w:r>
      <w:r w:rsidR="000D4CB8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1B2C8E">
        <w:rPr>
          <w:rFonts w:ascii="Calibri" w:eastAsia="Calibri" w:hAnsi="Calibri" w:cs="Calibri"/>
          <w:color w:val="000000"/>
          <w:lang w:eastAsia="tr-TR"/>
        </w:rPr>
        <w:t xml:space="preserve">(bir) adet </w:t>
      </w:r>
      <w:r w:rsidR="008C4148">
        <w:rPr>
          <w:rFonts w:ascii="Calibri" w:eastAsia="Calibri" w:hAnsi="Calibri" w:cs="Calibri"/>
          <w:color w:val="000000"/>
          <w:lang w:eastAsia="tr-TR"/>
        </w:rPr>
        <w:t>klasik sorudan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 oluşur. </w:t>
      </w:r>
      <w:r w:rsidR="00B24973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8C4148">
        <w:rPr>
          <w:rFonts w:ascii="Calibri" w:eastAsia="Calibri" w:hAnsi="Calibri" w:cs="Calibri"/>
          <w:color w:val="000000"/>
          <w:lang w:eastAsia="tr-TR"/>
        </w:rPr>
        <w:t xml:space="preserve">Ayrıca bir tane </w:t>
      </w:r>
      <w:proofErr w:type="spellStart"/>
      <w:r w:rsidR="006A19B1">
        <w:rPr>
          <w:rFonts w:ascii="Calibri" w:eastAsia="Calibri" w:hAnsi="Calibri" w:cs="Calibri"/>
          <w:color w:val="000000"/>
          <w:lang w:eastAsia="tr-TR"/>
        </w:rPr>
        <w:t>bonus</w:t>
      </w:r>
      <w:proofErr w:type="spellEnd"/>
      <w:r w:rsidR="006A19B1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8C4148">
        <w:rPr>
          <w:rFonts w:ascii="Calibri" w:eastAsia="Calibri" w:hAnsi="Calibri" w:cs="Calibri"/>
          <w:color w:val="000000"/>
          <w:lang w:eastAsia="tr-TR"/>
        </w:rPr>
        <w:t xml:space="preserve">sorusu sorulacak olup, </w:t>
      </w:r>
      <w:r w:rsidR="001B2C8E">
        <w:rPr>
          <w:rFonts w:ascii="Calibri" w:eastAsia="Calibri" w:hAnsi="Calibri" w:cs="Calibri"/>
          <w:color w:val="000000"/>
          <w:lang w:eastAsia="tr-TR"/>
        </w:rPr>
        <w:t xml:space="preserve">eksiksiz </w:t>
      </w:r>
      <w:r w:rsidR="0022501D">
        <w:rPr>
          <w:rFonts w:ascii="Calibri" w:eastAsia="Calibri" w:hAnsi="Calibri" w:cs="Calibri"/>
          <w:color w:val="000000"/>
          <w:lang w:eastAsia="tr-TR"/>
        </w:rPr>
        <w:t xml:space="preserve">çözülmesi durumunda </w:t>
      </w:r>
      <w:r w:rsidR="000D4CB8">
        <w:rPr>
          <w:rFonts w:ascii="Calibri" w:eastAsia="Calibri" w:hAnsi="Calibri" w:cs="Calibri"/>
          <w:color w:val="000000"/>
          <w:lang w:eastAsia="tr-TR"/>
        </w:rPr>
        <w:t xml:space="preserve">tam </w:t>
      </w:r>
      <w:r w:rsidR="0022501D">
        <w:rPr>
          <w:rFonts w:ascii="Calibri" w:eastAsia="Calibri" w:hAnsi="Calibri" w:cs="Calibri"/>
          <w:color w:val="000000"/>
          <w:lang w:eastAsia="tr-TR"/>
        </w:rPr>
        <w:t>puan verilecektir.</w:t>
      </w:r>
    </w:p>
    <w:p w:rsidR="001B2C8E" w:rsidRPr="000D4CB8" w:rsidRDefault="00EA4A2D" w:rsidP="000D4CB8">
      <w:pPr>
        <w:numPr>
          <w:ilvl w:val="0"/>
          <w:numId w:val="3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 xml:space="preserve">Değerlendirme </w:t>
      </w:r>
      <w:r w:rsidR="001B2C8E">
        <w:rPr>
          <w:rFonts w:ascii="Calibri" w:eastAsia="Calibri" w:hAnsi="Calibri" w:cs="Calibri"/>
          <w:color w:val="000000"/>
          <w:lang w:eastAsia="tr-TR"/>
        </w:rPr>
        <w:t>50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 puan üzerinden yapılacak</w:t>
      </w:r>
      <w:r w:rsidR="001B2C8E">
        <w:rPr>
          <w:rFonts w:ascii="Calibri" w:eastAsia="Calibri" w:hAnsi="Calibri" w:cs="Calibri"/>
          <w:color w:val="000000"/>
          <w:lang w:eastAsia="tr-TR"/>
        </w:rPr>
        <w:t xml:space="preserve"> ve </w:t>
      </w:r>
      <w:proofErr w:type="spellStart"/>
      <w:r w:rsidR="001B2C8E">
        <w:rPr>
          <w:rFonts w:ascii="Calibri" w:eastAsia="Calibri" w:hAnsi="Calibri" w:cs="Calibri"/>
          <w:color w:val="000000"/>
          <w:lang w:eastAsia="tr-TR"/>
        </w:rPr>
        <w:t>bonus</w:t>
      </w:r>
      <w:proofErr w:type="spellEnd"/>
      <w:r w:rsidR="001B2C8E">
        <w:rPr>
          <w:rFonts w:ascii="Calibri" w:eastAsia="Calibri" w:hAnsi="Calibri" w:cs="Calibri"/>
          <w:color w:val="000000"/>
          <w:lang w:eastAsia="tr-TR"/>
        </w:rPr>
        <w:t xml:space="preserve"> sorusu için ek 10 puan verilecektir. 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 </w:t>
      </w:r>
    </w:p>
    <w:p w:rsidR="00EA4A2D" w:rsidRPr="00EA4A2D" w:rsidRDefault="000D4CB8" w:rsidP="00EA4A2D">
      <w:pPr>
        <w:numPr>
          <w:ilvl w:val="0"/>
          <w:numId w:val="3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Sınav 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>puanı</w:t>
      </w:r>
      <w:r w:rsidR="0022501D">
        <w:rPr>
          <w:rFonts w:ascii="Calibri" w:eastAsia="Calibri" w:hAnsi="Calibri" w:cs="Calibri"/>
          <w:color w:val="000000"/>
          <w:lang w:eastAsia="tr-TR"/>
        </w:rPr>
        <w:t xml:space="preserve">; </w:t>
      </w:r>
      <w:r w:rsidR="00EC37EC">
        <w:rPr>
          <w:rFonts w:ascii="Calibri" w:eastAsia="Calibri" w:hAnsi="Calibri" w:cs="Calibri"/>
          <w:color w:val="000000"/>
          <w:lang w:eastAsia="tr-TR"/>
        </w:rPr>
        <w:t xml:space="preserve">çoktan seçmeli sorular için doğru cevap sayısının 2(iki) 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>puanla</w:t>
      </w:r>
      <w:r w:rsidR="0022501D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>çarpıl</w:t>
      </w:r>
      <w:r>
        <w:rPr>
          <w:rFonts w:ascii="Calibri" w:eastAsia="Calibri" w:hAnsi="Calibri" w:cs="Calibri"/>
          <w:color w:val="000000"/>
          <w:lang w:eastAsia="tr-TR"/>
        </w:rPr>
        <w:t>ması,</w:t>
      </w:r>
      <w:r w:rsidR="0022501D">
        <w:rPr>
          <w:rFonts w:ascii="Calibri" w:eastAsia="Calibri" w:hAnsi="Calibri" w:cs="Calibri"/>
          <w:color w:val="000000"/>
          <w:lang w:eastAsia="tr-TR"/>
        </w:rPr>
        <w:t xml:space="preserve"> klasik soru</w:t>
      </w:r>
      <w:r w:rsidR="00EC37EC">
        <w:rPr>
          <w:rFonts w:ascii="Calibri" w:eastAsia="Calibri" w:hAnsi="Calibri" w:cs="Calibri"/>
          <w:color w:val="000000"/>
          <w:lang w:eastAsia="tr-TR"/>
        </w:rPr>
        <w:t xml:space="preserve"> için</w:t>
      </w:r>
      <w:r w:rsidR="0022501D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5E46A9">
        <w:rPr>
          <w:rFonts w:ascii="Calibri" w:eastAsia="Calibri" w:hAnsi="Calibri" w:cs="Calibri"/>
          <w:color w:val="000000"/>
          <w:lang w:eastAsia="tr-TR"/>
        </w:rPr>
        <w:t xml:space="preserve">komisyonca hazırlanan çözüm anahtarı </w:t>
      </w:r>
      <w:proofErr w:type="gramStart"/>
      <w:r w:rsidR="005E46A9">
        <w:rPr>
          <w:rFonts w:ascii="Calibri" w:eastAsia="Calibri" w:hAnsi="Calibri" w:cs="Calibri"/>
          <w:color w:val="000000"/>
          <w:lang w:eastAsia="tr-TR"/>
        </w:rPr>
        <w:t>baz</w:t>
      </w:r>
      <w:proofErr w:type="gramEnd"/>
      <w:r w:rsidR="005E46A9">
        <w:rPr>
          <w:rFonts w:ascii="Calibri" w:eastAsia="Calibri" w:hAnsi="Calibri" w:cs="Calibri"/>
          <w:color w:val="000000"/>
          <w:lang w:eastAsia="tr-TR"/>
        </w:rPr>
        <w:t xml:space="preserve"> alınarak 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hesaplanacaktır. </w:t>
      </w:r>
      <w:r w:rsidR="005E46A9">
        <w:rPr>
          <w:rFonts w:ascii="Calibri" w:eastAsia="Calibri" w:hAnsi="Calibri" w:cs="Calibri"/>
          <w:color w:val="000000"/>
          <w:lang w:eastAsia="tr-TR"/>
        </w:rPr>
        <w:t>Bonus soru ise klasik soru mantığında değerlendirilecektir.</w:t>
      </w:r>
    </w:p>
    <w:p w:rsidR="00EA4A2D" w:rsidRPr="00EA4A2D" w:rsidRDefault="005E46A9" w:rsidP="00EA4A2D">
      <w:pPr>
        <w:numPr>
          <w:ilvl w:val="0"/>
          <w:numId w:val="3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Sınav 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>süresi</w:t>
      </w:r>
      <w:r w:rsidR="000D4CB8">
        <w:rPr>
          <w:rFonts w:ascii="Calibri" w:eastAsia="Calibri" w:hAnsi="Calibri" w:cs="Calibri"/>
          <w:color w:val="000000"/>
          <w:lang w:eastAsia="tr-TR"/>
        </w:rPr>
        <w:t xml:space="preserve"> 150 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dakikadır. </w:t>
      </w:r>
      <w:r w:rsidR="000D4CB8">
        <w:rPr>
          <w:rFonts w:ascii="Calibri" w:eastAsia="Calibri" w:hAnsi="Calibri" w:cs="Calibri"/>
          <w:color w:val="000000"/>
          <w:lang w:eastAsia="tr-TR"/>
        </w:rPr>
        <w:t>Öğrenciler s</w:t>
      </w:r>
      <w:r>
        <w:rPr>
          <w:rFonts w:ascii="Calibri" w:eastAsia="Calibri" w:hAnsi="Calibri" w:cs="Calibri"/>
          <w:color w:val="000000"/>
          <w:lang w:eastAsia="tr-TR"/>
        </w:rPr>
        <w:t>ınav</w:t>
      </w:r>
      <w:r w:rsidR="000D4CB8">
        <w:rPr>
          <w:rFonts w:ascii="Calibri" w:eastAsia="Calibri" w:hAnsi="Calibri" w:cs="Calibri"/>
          <w:color w:val="000000"/>
          <w:lang w:eastAsia="tr-TR"/>
        </w:rPr>
        <w:t>ı</w:t>
      </w:r>
      <w:r>
        <w:rPr>
          <w:rFonts w:ascii="Calibri" w:eastAsia="Calibri" w:hAnsi="Calibri" w:cs="Calibri"/>
          <w:color w:val="000000"/>
          <w:lang w:eastAsia="tr-TR"/>
        </w:rPr>
        <w:t xml:space="preserve"> ilk </w:t>
      </w:r>
      <w:r w:rsidR="00880448">
        <w:rPr>
          <w:rFonts w:ascii="Calibri" w:eastAsia="Calibri" w:hAnsi="Calibri" w:cs="Calibri"/>
          <w:color w:val="000000"/>
          <w:lang w:eastAsia="tr-TR"/>
        </w:rPr>
        <w:t>60 dakika</w:t>
      </w:r>
      <w:r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0D4CB8">
        <w:rPr>
          <w:rFonts w:ascii="Calibri" w:eastAsia="Calibri" w:hAnsi="Calibri" w:cs="Calibri"/>
          <w:color w:val="000000"/>
          <w:lang w:eastAsia="tr-TR"/>
        </w:rPr>
        <w:t>terk edemeyeceklerdir.</w:t>
      </w:r>
      <w:r>
        <w:rPr>
          <w:rFonts w:ascii="Calibri" w:eastAsia="Calibri" w:hAnsi="Calibri" w:cs="Calibri"/>
          <w:color w:val="000000"/>
          <w:lang w:eastAsia="tr-TR"/>
        </w:rPr>
        <w:t xml:space="preserve"> </w:t>
      </w:r>
    </w:p>
    <w:p w:rsidR="00EA4A2D" w:rsidRPr="00EA4A2D" w:rsidRDefault="00EA4A2D" w:rsidP="00EA4A2D">
      <w:pPr>
        <w:numPr>
          <w:ilvl w:val="0"/>
          <w:numId w:val="3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 xml:space="preserve">Her öğrenci yarışmaya bireysel olarak katılır. </w:t>
      </w:r>
    </w:p>
    <w:p w:rsidR="001852D1" w:rsidRDefault="00EA4A2D" w:rsidP="001852D1">
      <w:pPr>
        <w:numPr>
          <w:ilvl w:val="0"/>
          <w:numId w:val="3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 xml:space="preserve">Yarışma günü öğrenciler 10.30 da yarışmaya girecekleri </w:t>
      </w:r>
      <w:r w:rsidR="000D4CB8">
        <w:rPr>
          <w:rFonts w:ascii="Calibri" w:eastAsia="Calibri" w:hAnsi="Calibri" w:cs="Calibri"/>
          <w:color w:val="000000"/>
          <w:lang w:eastAsia="tr-TR"/>
        </w:rPr>
        <w:t>okulda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 hazır bulun</w:t>
      </w:r>
      <w:r w:rsidR="000D4CB8">
        <w:rPr>
          <w:rFonts w:ascii="Calibri" w:eastAsia="Calibri" w:hAnsi="Calibri" w:cs="Calibri"/>
          <w:color w:val="000000"/>
          <w:lang w:eastAsia="tr-TR"/>
        </w:rPr>
        <w:t>acaklar ve gruplar halinde sınıflara alınacaklardır.</w:t>
      </w:r>
    </w:p>
    <w:p w:rsidR="001852D1" w:rsidRPr="001852D1" w:rsidRDefault="00EA4A2D" w:rsidP="001852D1">
      <w:pPr>
        <w:numPr>
          <w:ilvl w:val="0"/>
          <w:numId w:val="3"/>
        </w:numPr>
        <w:spacing w:after="41" w:line="269" w:lineRule="auto"/>
        <w:ind w:hanging="348"/>
        <w:jc w:val="both"/>
        <w:rPr>
          <w:rFonts w:ascii="Calibri" w:eastAsia="Calibri" w:hAnsi="Calibri" w:cs="Calibri"/>
          <w:color w:val="000000"/>
          <w:lang w:eastAsia="tr-TR"/>
        </w:rPr>
      </w:pPr>
      <w:r w:rsidRPr="001852D1">
        <w:rPr>
          <w:rFonts w:ascii="Calibri" w:eastAsia="Calibri" w:hAnsi="Calibri" w:cs="Calibri"/>
          <w:color w:val="000000"/>
          <w:lang w:eastAsia="tr-TR"/>
        </w:rPr>
        <w:t>Öğrenciler yarışmaya girecekleri sınıfları</w:t>
      </w:r>
      <w:r w:rsidR="005E46A9" w:rsidRPr="001852D1">
        <w:rPr>
          <w:rFonts w:ascii="Calibri" w:eastAsia="Calibri" w:hAnsi="Calibri" w:cs="Calibri"/>
          <w:color w:val="000000"/>
          <w:lang w:eastAsia="tr-TR"/>
        </w:rPr>
        <w:t xml:space="preserve">, </w:t>
      </w:r>
      <w:r w:rsidR="001852D1">
        <w:rPr>
          <w:rFonts w:ascii="Calibri" w:eastAsia="Calibri" w:hAnsi="Calibri" w:cs="Calibri"/>
          <w:color w:val="000000"/>
          <w:lang w:eastAsia="tr-TR"/>
        </w:rPr>
        <w:t>sınav günü girecekleri okulda öğrenecektir.</w:t>
      </w:r>
    </w:p>
    <w:p w:rsidR="001852D1" w:rsidRPr="001852D1" w:rsidRDefault="001852D1" w:rsidP="001852D1">
      <w:pPr>
        <w:keepNext/>
        <w:keepLines/>
        <w:spacing w:after="0" w:line="269" w:lineRule="auto"/>
        <w:ind w:left="-5" w:right="588"/>
        <w:jc w:val="both"/>
        <w:outlineLvl w:val="0"/>
        <w:rPr>
          <w:rFonts w:ascii="Calibri" w:eastAsia="Calibri" w:hAnsi="Calibri" w:cs="Calibri"/>
          <w:b/>
          <w:color w:val="0075A2"/>
          <w:lang w:eastAsia="tr-TR"/>
        </w:rPr>
      </w:pPr>
    </w:p>
    <w:p w:rsidR="00EA4A2D" w:rsidRDefault="006A19B1" w:rsidP="001852D1">
      <w:pPr>
        <w:keepNext/>
        <w:keepLines/>
        <w:spacing w:after="0" w:line="269" w:lineRule="auto"/>
        <w:ind w:left="-5" w:right="588"/>
        <w:jc w:val="both"/>
        <w:outlineLvl w:val="0"/>
        <w:rPr>
          <w:rFonts w:ascii="Calibri" w:eastAsia="Calibri" w:hAnsi="Calibri" w:cs="Calibri"/>
          <w:b/>
          <w:color w:val="0075A2"/>
          <w:lang w:eastAsia="tr-TR"/>
        </w:rPr>
      </w:pPr>
      <w:r>
        <w:rPr>
          <w:rFonts w:ascii="Calibri" w:eastAsia="Calibri" w:hAnsi="Calibri" w:cs="Calibri"/>
          <w:b/>
          <w:color w:val="0075A2"/>
          <w:lang w:eastAsia="tr-TR"/>
        </w:rPr>
        <w:t>MATEMATİK</w:t>
      </w:r>
      <w:r w:rsidR="00EA4A2D" w:rsidRPr="001852D1">
        <w:rPr>
          <w:rFonts w:ascii="Calibri" w:eastAsia="Calibri" w:hAnsi="Calibri" w:cs="Calibri"/>
          <w:b/>
          <w:color w:val="0075A2"/>
          <w:lang w:eastAsia="tr-TR"/>
        </w:rPr>
        <w:t xml:space="preserve"> </w:t>
      </w:r>
      <w:r>
        <w:rPr>
          <w:rFonts w:ascii="Calibri" w:eastAsia="Calibri" w:hAnsi="Calibri" w:cs="Calibri"/>
          <w:b/>
          <w:color w:val="0075A2"/>
          <w:lang w:eastAsia="tr-TR"/>
        </w:rPr>
        <w:t>OLİMPİYAT KOMİSYONU</w:t>
      </w:r>
      <w:r w:rsidR="00EA4A2D" w:rsidRPr="001852D1">
        <w:rPr>
          <w:rFonts w:ascii="Calibri" w:eastAsia="Calibri" w:hAnsi="Calibri" w:cs="Calibri"/>
          <w:b/>
          <w:color w:val="0075A2"/>
          <w:lang w:eastAsia="tr-TR"/>
        </w:rPr>
        <w:t xml:space="preserve">   </w:t>
      </w:r>
    </w:p>
    <w:p w:rsidR="001852D1" w:rsidRPr="001852D1" w:rsidRDefault="001852D1" w:rsidP="001852D1">
      <w:pPr>
        <w:keepNext/>
        <w:keepLines/>
        <w:spacing w:after="0" w:line="269" w:lineRule="auto"/>
        <w:ind w:left="-5" w:right="588"/>
        <w:jc w:val="both"/>
        <w:outlineLvl w:val="0"/>
        <w:rPr>
          <w:rFonts w:ascii="Calibri" w:eastAsia="Calibri" w:hAnsi="Calibri" w:cs="Calibri"/>
          <w:b/>
          <w:color w:val="0075A2"/>
          <w:lang w:eastAsia="tr-TR"/>
        </w:rPr>
      </w:pPr>
    </w:p>
    <w:p w:rsidR="00EA4A2D" w:rsidRDefault="00786E50" w:rsidP="00786E50">
      <w:pPr>
        <w:spacing w:after="0" w:line="216" w:lineRule="auto"/>
        <w:ind w:left="10" w:firstLine="69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Sınav </w:t>
      </w:r>
      <w:r w:rsidR="001852D1">
        <w:rPr>
          <w:rFonts w:ascii="Calibri" w:eastAsia="Calibri" w:hAnsi="Calibri" w:cs="Calibri"/>
          <w:color w:val="000000"/>
          <w:lang w:eastAsia="tr-TR"/>
        </w:rPr>
        <w:t>Yürütme K</w:t>
      </w:r>
      <w:r w:rsidR="00960969">
        <w:rPr>
          <w:rFonts w:ascii="Calibri" w:eastAsia="Calibri" w:hAnsi="Calibri" w:cs="Calibri"/>
          <w:color w:val="000000"/>
          <w:lang w:eastAsia="tr-TR"/>
        </w:rPr>
        <w:t>omisyonu</w:t>
      </w:r>
      <w:r w:rsidR="001852D1">
        <w:rPr>
          <w:rFonts w:ascii="Calibri" w:eastAsia="Calibri" w:hAnsi="Calibri" w:cs="Calibri"/>
          <w:color w:val="000000"/>
          <w:lang w:eastAsia="tr-TR"/>
        </w:rPr>
        <w:t>,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 soruların sınav tarihlerinden önce yarışmaya özel hazırlanması sebebiyle </w:t>
      </w:r>
      <w:r w:rsidR="00960969">
        <w:rPr>
          <w:rFonts w:ascii="Calibri" w:eastAsia="Calibri" w:hAnsi="Calibri" w:cs="Calibri"/>
          <w:color w:val="000000"/>
          <w:lang w:eastAsia="tr-TR"/>
        </w:rPr>
        <w:t>Müdürlüğümüz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 öğretmenlerinden oluşmaktadır. Yarışma için hazırlanan soruların telif</w:t>
      </w:r>
      <w:r>
        <w:rPr>
          <w:rFonts w:ascii="Calibri" w:eastAsia="Calibri" w:hAnsi="Calibri" w:cs="Calibri"/>
          <w:color w:val="000000"/>
          <w:lang w:eastAsia="tr-TR"/>
        </w:rPr>
        <w:t xml:space="preserve"> hakkı Müdürlüğümüze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 ait</w:t>
      </w:r>
      <w:r>
        <w:rPr>
          <w:rFonts w:ascii="Calibri" w:eastAsia="Calibri" w:hAnsi="Calibri" w:cs="Calibri"/>
          <w:color w:val="000000"/>
          <w:lang w:eastAsia="tr-TR"/>
        </w:rPr>
        <w:t xml:space="preserve"> olup, izinsiz şekilde çoğaltılması, dağıtılması ve kullanılması yapılmamalıdır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.  </w:t>
      </w:r>
      <w:r w:rsidR="00D93113">
        <w:rPr>
          <w:rFonts w:ascii="Calibri" w:eastAsia="Calibri" w:hAnsi="Calibri" w:cs="Calibri"/>
          <w:color w:val="000000"/>
          <w:lang w:eastAsia="tr-TR"/>
        </w:rPr>
        <w:t xml:space="preserve"> </w:t>
      </w:r>
    </w:p>
    <w:p w:rsidR="00786E50" w:rsidRDefault="00786E50" w:rsidP="00786E50">
      <w:pPr>
        <w:spacing w:after="0" w:line="216" w:lineRule="auto"/>
        <w:ind w:left="10" w:firstLine="698"/>
        <w:jc w:val="both"/>
        <w:rPr>
          <w:rFonts w:ascii="Calibri" w:eastAsia="Calibri" w:hAnsi="Calibri" w:cs="Calibri"/>
          <w:color w:val="000000"/>
          <w:lang w:eastAsia="tr-TR"/>
        </w:rPr>
      </w:pPr>
    </w:p>
    <w:p w:rsidR="00786E50" w:rsidRPr="00EA4A2D" w:rsidRDefault="00786E50" w:rsidP="00786E50">
      <w:pPr>
        <w:spacing w:after="205" w:line="269" w:lineRule="auto"/>
        <w:ind w:left="10" w:firstLine="698"/>
        <w:jc w:val="both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 xml:space="preserve">Başvurular, </w:t>
      </w:r>
      <w:proofErr w:type="spellStart"/>
      <w:r>
        <w:rPr>
          <w:rFonts w:ascii="Calibri" w:eastAsia="Calibri" w:hAnsi="Calibri" w:cs="Calibri"/>
          <w:color w:val="000000"/>
          <w:lang w:eastAsia="tr-TR"/>
        </w:rPr>
        <w:t>Beylikdüzü</w:t>
      </w:r>
      <w:proofErr w:type="spellEnd"/>
      <w:r>
        <w:rPr>
          <w:rFonts w:ascii="Calibri" w:eastAsia="Calibri" w:hAnsi="Calibri" w:cs="Calibri"/>
          <w:color w:val="000000"/>
          <w:lang w:eastAsia="tr-TR"/>
        </w:rPr>
        <w:t xml:space="preserve"> İlçe Milli Eğitim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 Müdürlüğüne yazılı olarak bildirilecektir. Yarışmaya ilişkin her türlü sorunuz için kurul üyelerine başvurabilirsiniz. </w:t>
      </w:r>
    </w:p>
    <w:p w:rsidR="00786E50" w:rsidRDefault="00786E50" w:rsidP="00786E50">
      <w:pPr>
        <w:spacing w:after="0" w:line="216" w:lineRule="auto"/>
        <w:ind w:left="10" w:firstLine="698"/>
        <w:jc w:val="both"/>
        <w:rPr>
          <w:rFonts w:ascii="Calibri" w:eastAsia="Calibri" w:hAnsi="Calibri" w:cs="Calibri"/>
          <w:color w:val="000000"/>
          <w:lang w:eastAsia="tr-TR"/>
        </w:rPr>
      </w:pPr>
    </w:p>
    <w:p w:rsidR="00786E50" w:rsidRDefault="00786E50" w:rsidP="00786E50">
      <w:pPr>
        <w:spacing w:after="0" w:line="216" w:lineRule="auto"/>
        <w:ind w:left="10" w:firstLine="698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ab/>
      </w:r>
    </w:p>
    <w:p w:rsidR="00786E50" w:rsidRPr="00EA4A2D" w:rsidRDefault="00786E50" w:rsidP="00786E50">
      <w:pPr>
        <w:spacing w:after="0" w:line="216" w:lineRule="auto"/>
        <w:ind w:left="10" w:firstLine="698"/>
        <w:jc w:val="both"/>
        <w:rPr>
          <w:rFonts w:ascii="Calibri" w:eastAsia="Calibri" w:hAnsi="Calibri" w:cs="Calibri"/>
          <w:color w:val="000000"/>
          <w:lang w:eastAsia="tr-TR"/>
        </w:rPr>
      </w:pPr>
    </w:p>
    <w:p w:rsidR="00EA4A2D" w:rsidRPr="00EA4A2D" w:rsidRDefault="00EA4A2D" w:rsidP="00EA4A2D">
      <w:pPr>
        <w:spacing w:after="231"/>
        <w:ind w:left="-5" w:hanging="10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 xml:space="preserve">   </w:t>
      </w:r>
      <w:r w:rsidR="00786E50">
        <w:rPr>
          <w:rFonts w:ascii="Calibri" w:eastAsia="Calibri" w:hAnsi="Calibri" w:cs="Calibri"/>
          <w:color w:val="000000"/>
          <w:lang w:eastAsia="tr-TR"/>
        </w:rPr>
        <w:tab/>
      </w:r>
      <w:r w:rsidR="00960969">
        <w:rPr>
          <w:rFonts w:ascii="Calibri" w:eastAsia="Calibri" w:hAnsi="Calibri" w:cs="Calibri"/>
          <w:b/>
          <w:bCs/>
          <w:color w:val="000000"/>
          <w:lang w:eastAsia="tr-TR"/>
        </w:rPr>
        <w:t>Komisyon</w:t>
      </w:r>
      <w:r w:rsidR="00D07AEA" w:rsidRPr="00D07AEA">
        <w:rPr>
          <w:rFonts w:ascii="Calibri" w:eastAsia="Calibri" w:hAnsi="Calibri" w:cs="Calibri"/>
          <w:b/>
          <w:bCs/>
          <w:color w:val="000000"/>
          <w:lang w:eastAsia="tr-TR"/>
        </w:rPr>
        <w:t xml:space="preserve"> </w:t>
      </w:r>
      <w:r w:rsidRPr="00EA4A2D">
        <w:rPr>
          <w:rFonts w:ascii="Calibri" w:eastAsia="Calibri" w:hAnsi="Calibri" w:cs="Calibri"/>
          <w:b/>
          <w:color w:val="000000"/>
          <w:lang w:eastAsia="tr-TR"/>
        </w:rPr>
        <w:t>Üyeler</w:t>
      </w:r>
      <w:r w:rsidR="00D07AEA">
        <w:rPr>
          <w:rFonts w:ascii="Calibri" w:eastAsia="Calibri" w:hAnsi="Calibri" w:cs="Calibri"/>
          <w:b/>
          <w:color w:val="000000"/>
          <w:lang w:eastAsia="tr-TR"/>
        </w:rPr>
        <w:t>i</w:t>
      </w:r>
      <w:r w:rsidRPr="00EA4A2D">
        <w:rPr>
          <w:rFonts w:ascii="Calibri" w:eastAsia="Calibri" w:hAnsi="Calibri" w:cs="Calibri"/>
          <w:b/>
          <w:color w:val="000000"/>
          <w:lang w:eastAsia="tr-TR"/>
        </w:rPr>
        <w:t xml:space="preserve">:  </w:t>
      </w:r>
    </w:p>
    <w:p w:rsidR="00786E50" w:rsidRPr="00786E50" w:rsidRDefault="00786E50" w:rsidP="00786E50">
      <w:pPr>
        <w:framePr w:dropCap="drop" w:lines="1" w:h="196" w:hRule="exact" w:wrap="around" w:vAnchor="text" w:hAnchor="page" w:x="1411" w:y="-519"/>
        <w:spacing w:after="0" w:line="196" w:lineRule="exact"/>
        <w:jc w:val="both"/>
        <w:rPr>
          <w:rFonts w:ascii="Calibri" w:eastAsia="Calibri" w:hAnsi="Calibri" w:cs="Calibri"/>
          <w:color w:val="000000"/>
          <w:position w:val="5"/>
          <w:sz w:val="8"/>
          <w:lang w:eastAsia="tr-TR"/>
        </w:rPr>
      </w:pPr>
    </w:p>
    <w:p w:rsidR="000C30E9" w:rsidRDefault="00786E50" w:rsidP="004B09D9">
      <w:pPr>
        <w:tabs>
          <w:tab w:val="center" w:pos="4249"/>
          <w:tab w:val="center" w:pos="7076"/>
        </w:tabs>
        <w:spacing w:after="0" w:line="269" w:lineRule="auto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              </w:t>
      </w:r>
      <w:proofErr w:type="spellStart"/>
      <w:r w:rsidR="00733812">
        <w:rPr>
          <w:rFonts w:ascii="Calibri" w:eastAsia="Calibri" w:hAnsi="Calibri" w:cs="Calibri"/>
          <w:color w:val="000000"/>
          <w:lang w:eastAsia="tr-TR"/>
        </w:rPr>
        <w:t>İsmetullah</w:t>
      </w:r>
      <w:proofErr w:type="spellEnd"/>
      <w:r w:rsidR="00733812">
        <w:rPr>
          <w:rFonts w:ascii="Calibri" w:eastAsia="Calibri" w:hAnsi="Calibri" w:cs="Calibri"/>
          <w:color w:val="000000"/>
          <w:lang w:eastAsia="tr-TR"/>
        </w:rPr>
        <w:t xml:space="preserve"> KAYMAZ</w:t>
      </w:r>
      <w:r w:rsidR="00FC0953">
        <w:rPr>
          <w:rFonts w:ascii="Calibri" w:eastAsia="Calibri" w:hAnsi="Calibri" w:cs="Calibri"/>
          <w:color w:val="000000"/>
          <w:lang w:eastAsia="tr-TR"/>
        </w:rPr>
        <w:t xml:space="preserve">           </w:t>
      </w:r>
    </w:p>
    <w:p w:rsidR="007C09F9" w:rsidRDefault="00786E50" w:rsidP="004B09D9">
      <w:pPr>
        <w:tabs>
          <w:tab w:val="center" w:pos="4249"/>
          <w:tab w:val="center" w:pos="7076"/>
        </w:tabs>
        <w:spacing w:after="0" w:line="269" w:lineRule="auto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              </w:t>
      </w:r>
      <w:r w:rsidR="001852D1">
        <w:rPr>
          <w:rFonts w:ascii="Calibri" w:eastAsia="Calibri" w:hAnsi="Calibri" w:cs="Calibri"/>
          <w:color w:val="000000"/>
          <w:lang w:eastAsia="tr-TR"/>
        </w:rPr>
        <w:t>Harun BOLAT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   </w:t>
      </w:r>
    </w:p>
    <w:p w:rsidR="007C09F9" w:rsidRPr="00EA4A2D" w:rsidRDefault="00EA4A2D" w:rsidP="007C09F9">
      <w:pPr>
        <w:tabs>
          <w:tab w:val="center" w:pos="4249"/>
          <w:tab w:val="center" w:pos="7076"/>
        </w:tabs>
        <w:spacing w:after="0" w:line="269" w:lineRule="auto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 xml:space="preserve"> </w:t>
      </w:r>
      <w:r w:rsidR="007C09F9">
        <w:rPr>
          <w:rFonts w:ascii="Calibri" w:eastAsia="Calibri" w:hAnsi="Calibri" w:cs="Calibri"/>
          <w:color w:val="000000"/>
          <w:lang w:eastAsia="tr-TR"/>
        </w:rPr>
        <w:t xml:space="preserve">             Egemen YURDAKUL</w:t>
      </w:r>
      <w:r w:rsidR="007C09F9" w:rsidRPr="00EA4A2D">
        <w:rPr>
          <w:rFonts w:ascii="Calibri" w:eastAsia="Calibri" w:hAnsi="Calibri" w:cs="Calibri"/>
          <w:color w:val="000000"/>
          <w:lang w:eastAsia="tr-TR"/>
        </w:rPr>
        <w:t xml:space="preserve">        </w:t>
      </w:r>
    </w:p>
    <w:p w:rsidR="006816ED" w:rsidRDefault="007C09F9" w:rsidP="007C09F9">
      <w:pPr>
        <w:tabs>
          <w:tab w:val="center" w:pos="7076"/>
        </w:tabs>
        <w:spacing w:after="0" w:line="269" w:lineRule="auto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              Orhan KAYA</w:t>
      </w:r>
    </w:p>
    <w:p w:rsidR="00ED0684" w:rsidRPr="00421B94" w:rsidRDefault="006816ED" w:rsidP="00421B94">
      <w:pPr>
        <w:tabs>
          <w:tab w:val="center" w:pos="4249"/>
          <w:tab w:val="center" w:pos="7054"/>
        </w:tabs>
        <w:spacing w:after="0" w:line="269" w:lineRule="auto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              Barış MÜDERRİSGİL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   </w:t>
      </w:r>
      <w:r w:rsidR="001852D1">
        <w:rPr>
          <w:rFonts w:ascii="Calibri" w:eastAsia="Calibri" w:hAnsi="Calibri" w:cs="Calibri"/>
          <w:color w:val="000000"/>
          <w:lang w:eastAsia="tr-TR"/>
        </w:rPr>
        <w:t xml:space="preserve">  </w:t>
      </w:r>
    </w:p>
    <w:p w:rsidR="000C30E9" w:rsidRDefault="00786E50" w:rsidP="00EA4A2D">
      <w:pPr>
        <w:tabs>
          <w:tab w:val="center" w:pos="7054"/>
        </w:tabs>
        <w:spacing w:after="0" w:line="269" w:lineRule="auto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              </w:t>
      </w:r>
      <w:r w:rsidR="000C30E9">
        <w:rPr>
          <w:rFonts w:ascii="Calibri" w:eastAsia="Calibri" w:hAnsi="Calibri" w:cs="Calibri"/>
          <w:color w:val="000000"/>
          <w:lang w:eastAsia="tr-TR"/>
        </w:rPr>
        <w:t>Tayfun TEPEDELDİREN</w:t>
      </w:r>
    </w:p>
    <w:p w:rsidR="00EA4A2D" w:rsidRPr="00EA4A2D" w:rsidRDefault="00786E50" w:rsidP="00EA4A2D">
      <w:pPr>
        <w:tabs>
          <w:tab w:val="center" w:pos="7054"/>
        </w:tabs>
        <w:spacing w:after="0" w:line="269" w:lineRule="auto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              </w:t>
      </w:r>
      <w:r w:rsidR="000C30E9">
        <w:rPr>
          <w:rFonts w:ascii="Calibri" w:eastAsia="Calibri" w:hAnsi="Calibri" w:cs="Calibri"/>
          <w:color w:val="000000"/>
          <w:lang w:eastAsia="tr-TR"/>
        </w:rPr>
        <w:t>Cem KÖSE</w:t>
      </w:r>
      <w:r w:rsidR="00EA4A2D" w:rsidRPr="00EA4A2D">
        <w:rPr>
          <w:rFonts w:ascii="Calibri" w:eastAsia="Calibri" w:hAnsi="Calibri" w:cs="Calibri"/>
          <w:color w:val="000000"/>
          <w:lang w:eastAsia="tr-TR"/>
        </w:rPr>
        <w:t xml:space="preserve">  </w:t>
      </w:r>
    </w:p>
    <w:p w:rsidR="00EA4A2D" w:rsidRPr="00EA4A2D" w:rsidRDefault="00EA4A2D" w:rsidP="001852D1">
      <w:pPr>
        <w:tabs>
          <w:tab w:val="center" w:pos="9206"/>
        </w:tabs>
        <w:spacing w:after="0" w:line="269" w:lineRule="auto"/>
        <w:rPr>
          <w:rFonts w:ascii="Calibri" w:eastAsia="Calibri" w:hAnsi="Calibri" w:cs="Calibri"/>
          <w:color w:val="000000"/>
          <w:lang w:eastAsia="tr-TR"/>
        </w:rPr>
      </w:pPr>
    </w:p>
    <w:p w:rsidR="00EA4A2D" w:rsidRPr="00EA4A2D" w:rsidRDefault="00EA4A2D" w:rsidP="00EA4A2D">
      <w:pPr>
        <w:spacing w:after="0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 xml:space="preserve"> </w:t>
      </w:r>
    </w:p>
    <w:p w:rsidR="00EA4A2D" w:rsidRPr="00EA4A2D" w:rsidRDefault="00EA4A2D" w:rsidP="007C09F9">
      <w:pPr>
        <w:spacing w:after="0"/>
        <w:rPr>
          <w:rFonts w:ascii="Calibri" w:eastAsia="Calibri" w:hAnsi="Calibri" w:cs="Calibri"/>
          <w:color w:val="000000"/>
          <w:lang w:eastAsia="tr-TR"/>
        </w:rPr>
      </w:pPr>
      <w:r w:rsidRPr="00EA4A2D">
        <w:rPr>
          <w:rFonts w:ascii="Calibri" w:eastAsia="Calibri" w:hAnsi="Calibri" w:cs="Calibri"/>
          <w:color w:val="000000"/>
          <w:lang w:eastAsia="tr-TR"/>
        </w:rPr>
        <w:t xml:space="preserve">  </w:t>
      </w:r>
      <w:r w:rsidRPr="00EA4A2D">
        <w:rPr>
          <w:rFonts w:ascii="Calibri" w:eastAsia="Calibri" w:hAnsi="Calibri" w:cs="Calibri"/>
          <w:color w:val="000000"/>
          <w:sz w:val="10"/>
          <w:lang w:eastAsia="tr-TR"/>
        </w:rPr>
        <w:t xml:space="preserve"> </w:t>
      </w:r>
    </w:p>
    <w:p w:rsidR="00EA4A2D" w:rsidRDefault="00EA4A2D" w:rsidP="00EA4A2D">
      <w:pPr>
        <w:spacing w:after="218"/>
        <w:rPr>
          <w:rFonts w:ascii="Calibri" w:eastAsia="Calibri" w:hAnsi="Calibri" w:cs="Calibri"/>
          <w:b/>
          <w:color w:val="0075A2"/>
          <w:lang w:eastAsia="tr-TR"/>
        </w:rPr>
      </w:pPr>
    </w:p>
    <w:p w:rsidR="000D4CB8" w:rsidRDefault="000D4CB8" w:rsidP="00EA4A2D">
      <w:pPr>
        <w:spacing w:after="218"/>
        <w:rPr>
          <w:rFonts w:ascii="Calibri" w:eastAsia="Calibri" w:hAnsi="Calibri" w:cs="Calibri"/>
          <w:b/>
          <w:color w:val="0075A2"/>
          <w:lang w:eastAsia="tr-TR"/>
        </w:rPr>
      </w:pPr>
    </w:p>
    <w:p w:rsidR="000D4CB8" w:rsidRPr="00EA4A2D" w:rsidRDefault="000D4CB8" w:rsidP="00EA4A2D">
      <w:pPr>
        <w:spacing w:after="218"/>
        <w:rPr>
          <w:rFonts w:ascii="Calibri" w:eastAsia="Calibri" w:hAnsi="Calibri" w:cs="Calibri"/>
          <w:color w:val="000000"/>
          <w:lang w:eastAsia="tr-TR"/>
        </w:rPr>
      </w:pPr>
    </w:p>
    <w:p w:rsidR="004B09D9" w:rsidRPr="004B09D9" w:rsidRDefault="002200ED" w:rsidP="002200ED">
      <w:pPr>
        <w:pStyle w:val="ListeParagraf"/>
        <w:keepNext/>
        <w:keepLines/>
        <w:spacing w:after="249"/>
        <w:ind w:left="705" w:right="588"/>
        <w:jc w:val="center"/>
        <w:outlineLvl w:val="0"/>
        <w:rPr>
          <w:rFonts w:ascii="Calibri" w:eastAsia="Calibri" w:hAnsi="Calibri" w:cs="Calibri"/>
          <w:b/>
          <w:color w:val="0075A2"/>
          <w:lang w:eastAsia="tr-TR"/>
        </w:rPr>
      </w:pPr>
      <w:r w:rsidRPr="00786E50">
        <w:rPr>
          <w:rFonts w:ascii="Calibri" w:eastAsia="Calibri" w:hAnsi="Calibri" w:cs="Calibri"/>
          <w:b/>
          <w:bCs/>
          <w:color w:val="000000"/>
          <w:lang w:eastAsia="tr-TR"/>
        </w:rPr>
        <w:lastRenderedPageBreak/>
        <w:t>BAŞVURU FORMU</w:t>
      </w:r>
    </w:p>
    <w:p w:rsidR="00EA4A2D" w:rsidRPr="00EA4A2D" w:rsidRDefault="00EA4A2D" w:rsidP="00EA4A2D">
      <w:pPr>
        <w:spacing w:after="218"/>
        <w:rPr>
          <w:rFonts w:ascii="Calibri" w:eastAsia="Calibri" w:hAnsi="Calibri" w:cs="Calibri"/>
          <w:color w:val="000000"/>
          <w:lang w:eastAsia="tr-TR"/>
        </w:rPr>
      </w:pPr>
    </w:p>
    <w:p w:rsidR="00786E50" w:rsidRPr="00786E50" w:rsidRDefault="00EA4A2D" w:rsidP="00786E50">
      <w:pPr>
        <w:spacing w:after="0"/>
        <w:ind w:left="49"/>
        <w:jc w:val="center"/>
        <w:rPr>
          <w:rFonts w:ascii="Calibri" w:eastAsia="Calibri" w:hAnsi="Calibri" w:cs="Calibri"/>
          <w:b/>
          <w:bCs/>
          <w:color w:val="000000"/>
          <w:lang w:eastAsia="tr-TR"/>
        </w:rPr>
      </w:pPr>
      <w:r w:rsidRPr="00EA4A2D">
        <w:rPr>
          <w:rFonts w:ascii="Calibri" w:eastAsia="Calibri" w:hAnsi="Calibri" w:cs="Calibri"/>
          <w:b/>
          <w:color w:val="000000"/>
          <w:lang w:eastAsia="tr-TR"/>
        </w:rPr>
        <w:t xml:space="preserve"> </w:t>
      </w:r>
    </w:p>
    <w:p w:rsidR="00EA4A2D" w:rsidRPr="00EA4A2D" w:rsidRDefault="00EA4A2D" w:rsidP="00EA4A2D">
      <w:pPr>
        <w:spacing w:after="0"/>
        <w:rPr>
          <w:rFonts w:ascii="Calibri" w:eastAsia="Calibri" w:hAnsi="Calibri" w:cs="Calibri"/>
          <w:color w:val="000000"/>
          <w:lang w:eastAsia="tr-TR"/>
        </w:rPr>
      </w:pPr>
    </w:p>
    <w:tbl>
      <w:tblPr>
        <w:tblStyle w:val="TableGrid"/>
        <w:tblpPr w:leftFromText="141" w:rightFromText="141" w:vertAnchor="page" w:horzAnchor="margin" w:tblpY="2251"/>
        <w:tblW w:w="9663" w:type="dxa"/>
        <w:tblInd w:w="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4157"/>
        <w:gridCol w:w="2457"/>
        <w:gridCol w:w="2492"/>
      </w:tblGrid>
      <w:tr w:rsidR="00786E50" w:rsidRPr="00EA4A2D" w:rsidTr="00786E50">
        <w:trPr>
          <w:trHeight w:val="5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Öğrencinin Adı Soyadı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013902" w:rsidRDefault="00786E50" w:rsidP="00786E50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013902">
              <w:rPr>
                <w:rFonts w:ascii="Calibri" w:eastAsia="Calibri" w:hAnsi="Calibri" w:cs="Calibri"/>
                <w:b/>
                <w:bCs/>
                <w:color w:val="000000"/>
              </w:rPr>
              <w:t>Öğrencinin Okulu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ve Sınıfı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Öğrencinin Dersine Giren Matematik Öğretmeni Adı Soyadı ve İletişim Numarası</w:t>
            </w:r>
          </w:p>
        </w:tc>
      </w:tr>
      <w:tr w:rsidR="00786E50" w:rsidRPr="00EA4A2D" w:rsidTr="00786E50">
        <w:trPr>
          <w:trHeight w:val="3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1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2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3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4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5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6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7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8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9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10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11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12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13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14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  <w:tr w:rsidR="00786E50" w:rsidRPr="00EA4A2D" w:rsidTr="00786E50">
        <w:trPr>
          <w:trHeight w:val="3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15 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E50" w:rsidRPr="00EA4A2D" w:rsidRDefault="00786E50" w:rsidP="00786E50">
            <w:pPr>
              <w:rPr>
                <w:rFonts w:ascii="Calibri" w:eastAsia="Calibri" w:hAnsi="Calibri" w:cs="Calibri"/>
                <w:color w:val="000000"/>
              </w:rPr>
            </w:pPr>
            <w:r w:rsidRPr="00EA4A2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</w:tc>
      </w:tr>
    </w:tbl>
    <w:p w:rsidR="00EA4A2D" w:rsidRDefault="00EA4A2D" w:rsidP="00EA4A2D">
      <w:pPr>
        <w:spacing w:after="218"/>
        <w:ind w:left="49"/>
        <w:jc w:val="center"/>
        <w:rPr>
          <w:rFonts w:ascii="Calibri" w:eastAsia="Calibri" w:hAnsi="Calibri" w:cs="Calibri"/>
          <w:b/>
          <w:color w:val="000000"/>
          <w:lang w:eastAsia="tr-TR"/>
        </w:rPr>
      </w:pPr>
    </w:p>
    <w:p w:rsidR="00EA4A2D" w:rsidRDefault="00EA4A2D" w:rsidP="00EA4A2D">
      <w:pPr>
        <w:spacing w:after="218"/>
        <w:ind w:left="49"/>
        <w:jc w:val="center"/>
        <w:rPr>
          <w:rFonts w:ascii="Calibri" w:eastAsia="Calibri" w:hAnsi="Calibri" w:cs="Calibri"/>
          <w:b/>
          <w:color w:val="000000"/>
          <w:lang w:eastAsia="tr-TR"/>
        </w:rPr>
      </w:pPr>
    </w:p>
    <w:p w:rsidR="00786E50" w:rsidRPr="00EA4A2D" w:rsidRDefault="00786E50" w:rsidP="00786E50">
      <w:pPr>
        <w:spacing w:after="0" w:line="269" w:lineRule="auto"/>
        <w:jc w:val="both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                                                                                                                                             </w:t>
      </w:r>
      <w:proofErr w:type="gramStart"/>
      <w:r w:rsidRPr="00EA4A2D">
        <w:rPr>
          <w:rFonts w:ascii="Calibri" w:eastAsia="Calibri" w:hAnsi="Calibri" w:cs="Calibri"/>
          <w:color w:val="000000"/>
          <w:lang w:eastAsia="tr-TR"/>
        </w:rPr>
        <w:t>……………………………</w:t>
      </w:r>
      <w:proofErr w:type="gramEnd"/>
      <w:r w:rsidRPr="00EA4A2D">
        <w:rPr>
          <w:rFonts w:ascii="Calibri" w:eastAsia="Calibri" w:hAnsi="Calibri" w:cs="Calibri"/>
          <w:color w:val="000000"/>
          <w:lang w:eastAsia="tr-TR"/>
        </w:rPr>
        <w:t xml:space="preserve"> </w:t>
      </w:r>
    </w:p>
    <w:p w:rsidR="00786E50" w:rsidRPr="00EA4A2D" w:rsidRDefault="00786E50" w:rsidP="00786E50">
      <w:pPr>
        <w:spacing w:after="3"/>
        <w:ind w:left="12" w:right="2" w:hanging="10"/>
        <w:jc w:val="center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                                                                                                                                       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Okul Müdürü </w:t>
      </w:r>
    </w:p>
    <w:p w:rsidR="00786E50" w:rsidRPr="00EA4A2D" w:rsidRDefault="00786E50" w:rsidP="00786E50">
      <w:pPr>
        <w:spacing w:after="3"/>
        <w:ind w:left="12" w:hanging="10"/>
        <w:jc w:val="center"/>
        <w:rPr>
          <w:rFonts w:ascii="Calibri" w:eastAsia="Calibri" w:hAnsi="Calibri" w:cs="Calibri"/>
          <w:color w:val="000000"/>
          <w:lang w:eastAsia="tr-TR"/>
        </w:rPr>
      </w:pPr>
      <w:r>
        <w:rPr>
          <w:rFonts w:ascii="Calibri" w:eastAsia="Calibri" w:hAnsi="Calibri" w:cs="Calibri"/>
          <w:color w:val="000000"/>
          <w:lang w:eastAsia="tr-TR"/>
        </w:rPr>
        <w:t xml:space="preserve">                                                                                                                                       </w:t>
      </w:r>
      <w:r w:rsidRPr="00EA4A2D">
        <w:rPr>
          <w:rFonts w:ascii="Calibri" w:eastAsia="Calibri" w:hAnsi="Calibri" w:cs="Calibri"/>
          <w:color w:val="000000"/>
          <w:lang w:eastAsia="tr-TR"/>
        </w:rPr>
        <w:t xml:space="preserve">İmza </w:t>
      </w:r>
    </w:p>
    <w:p w:rsidR="000D4CB8" w:rsidRDefault="000D4CB8" w:rsidP="00EA4A2D">
      <w:pPr>
        <w:spacing w:after="218"/>
        <w:ind w:left="49"/>
        <w:jc w:val="center"/>
        <w:rPr>
          <w:rFonts w:ascii="Calibri" w:eastAsia="Calibri" w:hAnsi="Calibri" w:cs="Calibri"/>
          <w:b/>
          <w:color w:val="000000"/>
          <w:lang w:eastAsia="tr-TR"/>
        </w:rPr>
      </w:pPr>
      <w:bookmarkStart w:id="2" w:name="_GoBack"/>
      <w:bookmarkEnd w:id="2"/>
    </w:p>
    <w:p w:rsidR="00EA4A2D" w:rsidRDefault="00EA4A2D" w:rsidP="00EA4A2D">
      <w:pPr>
        <w:spacing w:after="218"/>
        <w:ind w:left="49"/>
        <w:jc w:val="center"/>
        <w:rPr>
          <w:rFonts w:ascii="Calibri" w:eastAsia="Calibri" w:hAnsi="Calibri" w:cs="Calibri"/>
          <w:b/>
          <w:color w:val="000000"/>
          <w:lang w:eastAsia="tr-TR"/>
        </w:rPr>
      </w:pPr>
    </w:p>
    <w:p w:rsidR="00EA4A2D" w:rsidRDefault="00EA4A2D" w:rsidP="00EA4A2D">
      <w:pPr>
        <w:spacing w:after="218"/>
        <w:ind w:left="49"/>
        <w:jc w:val="center"/>
        <w:rPr>
          <w:rFonts w:ascii="Calibri" w:eastAsia="Calibri" w:hAnsi="Calibri" w:cs="Calibri"/>
          <w:b/>
          <w:color w:val="000000"/>
          <w:lang w:eastAsia="tr-TR"/>
        </w:rPr>
      </w:pPr>
    </w:p>
    <w:p w:rsidR="00EA4A2D" w:rsidRDefault="00EA4A2D" w:rsidP="00EA4A2D">
      <w:pPr>
        <w:spacing w:after="218"/>
        <w:ind w:left="49"/>
        <w:jc w:val="center"/>
        <w:rPr>
          <w:rFonts w:ascii="Calibri" w:eastAsia="Calibri" w:hAnsi="Calibri" w:cs="Calibri"/>
          <w:b/>
          <w:color w:val="000000"/>
          <w:lang w:eastAsia="tr-TR"/>
        </w:rPr>
      </w:pPr>
    </w:p>
    <w:p w:rsidR="00EA4A2D" w:rsidRDefault="00EA4A2D" w:rsidP="00EA4A2D">
      <w:pPr>
        <w:spacing w:after="218"/>
        <w:ind w:left="49"/>
        <w:jc w:val="center"/>
        <w:rPr>
          <w:rFonts w:ascii="Calibri" w:eastAsia="Calibri" w:hAnsi="Calibri" w:cs="Calibri"/>
          <w:b/>
          <w:color w:val="000000"/>
          <w:lang w:eastAsia="tr-TR"/>
        </w:rPr>
      </w:pPr>
    </w:p>
    <w:permEnd w:id="1990146114"/>
    <w:p w:rsidR="00EA4A2D" w:rsidRDefault="00EA4A2D" w:rsidP="00EA4A2D">
      <w:pPr>
        <w:spacing w:after="218"/>
        <w:ind w:left="49"/>
        <w:jc w:val="center"/>
        <w:rPr>
          <w:rFonts w:ascii="Calibri" w:eastAsia="Calibri" w:hAnsi="Calibri" w:cs="Calibri"/>
          <w:b/>
          <w:color w:val="000000"/>
          <w:lang w:eastAsia="tr-TR"/>
        </w:rPr>
      </w:pPr>
    </w:p>
    <w:sectPr w:rsidR="00EA4A2D" w:rsidSect="00D93113">
      <w:headerReference w:type="default" r:id="rId11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5EE" w:rsidRDefault="000A65EE" w:rsidP="00D93113">
      <w:pPr>
        <w:spacing w:after="0" w:line="240" w:lineRule="auto"/>
      </w:pPr>
      <w:r>
        <w:separator/>
      </w:r>
    </w:p>
  </w:endnote>
  <w:endnote w:type="continuationSeparator" w:id="0">
    <w:p w:rsidR="000A65EE" w:rsidRDefault="000A65EE" w:rsidP="00D9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5EE" w:rsidRDefault="000A65EE" w:rsidP="00D93113">
      <w:pPr>
        <w:spacing w:after="0" w:line="240" w:lineRule="auto"/>
      </w:pPr>
      <w:r>
        <w:separator/>
      </w:r>
    </w:p>
  </w:footnote>
  <w:footnote w:type="continuationSeparator" w:id="0">
    <w:p w:rsidR="000A65EE" w:rsidRDefault="000A65EE" w:rsidP="00D9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13" w:rsidRDefault="00D93113">
    <w:pPr>
      <w:pStyle w:val="stbilgi"/>
    </w:pPr>
  </w:p>
  <w:p w:rsidR="00D93113" w:rsidRDefault="00D931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79.25pt;height:6in;visibility:visible;mso-wrap-style:square" o:bullet="t">
        <v:imagedata r:id="rId1" o:title=""/>
      </v:shape>
    </w:pict>
  </w:numPicBullet>
  <w:abstractNum w:abstractNumId="0" w15:restartNumberingAfterBreak="0">
    <w:nsid w:val="00C06DC6"/>
    <w:multiLevelType w:val="hybridMultilevel"/>
    <w:tmpl w:val="EB6C2F0A"/>
    <w:lvl w:ilvl="0" w:tplc="041F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0FA5C1A"/>
    <w:multiLevelType w:val="hybridMultilevel"/>
    <w:tmpl w:val="338AABB6"/>
    <w:lvl w:ilvl="0" w:tplc="0E6C8574">
      <w:start w:val="1"/>
      <w:numFmt w:val="decimal"/>
      <w:lvlText w:val="%1)"/>
      <w:lvlJc w:val="left"/>
      <w:pPr>
        <w:ind w:left="6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DAEB3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E7D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A2755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6AE98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A257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446B7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5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FE076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D938A4"/>
    <w:multiLevelType w:val="hybridMultilevel"/>
    <w:tmpl w:val="43242070"/>
    <w:lvl w:ilvl="0" w:tplc="CF4EA1D8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C29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CED6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FAEC5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81A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24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1AB91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4ABB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D0264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EB3D62"/>
    <w:multiLevelType w:val="hybridMultilevel"/>
    <w:tmpl w:val="39886DA6"/>
    <w:lvl w:ilvl="0" w:tplc="041F000F">
      <w:start w:val="1"/>
      <w:numFmt w:val="decimal"/>
      <w:lvlText w:val="%1."/>
      <w:lvlJc w:val="left"/>
      <w:pPr>
        <w:ind w:left="705" w:hanging="360"/>
      </w:p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F01829"/>
    <w:multiLevelType w:val="hybridMultilevel"/>
    <w:tmpl w:val="118A530C"/>
    <w:lvl w:ilvl="0" w:tplc="77BE58C4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63E2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1004C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F415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A6BC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22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2AC2E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40712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6C21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2101F6"/>
    <w:multiLevelType w:val="hybridMultilevel"/>
    <w:tmpl w:val="ED8A6146"/>
    <w:lvl w:ilvl="0" w:tplc="1BD4026C">
      <w:start w:val="1"/>
      <w:numFmt w:val="bullet"/>
      <w:lvlText w:val="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DCEC1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86D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8AC1A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9840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145D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077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D0F9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6C6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CE79C3"/>
    <w:multiLevelType w:val="hybridMultilevel"/>
    <w:tmpl w:val="46CEB4D8"/>
    <w:lvl w:ilvl="0" w:tplc="23BE87A4">
      <w:start w:val="1"/>
      <w:numFmt w:val="decimal"/>
      <w:lvlText w:val="%1)"/>
      <w:lvlJc w:val="left"/>
      <w:pPr>
        <w:ind w:left="10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3" w:hanging="360"/>
      </w:pPr>
    </w:lvl>
    <w:lvl w:ilvl="2" w:tplc="041F001B" w:tentative="1">
      <w:start w:val="1"/>
      <w:numFmt w:val="lowerRoman"/>
      <w:lvlText w:val="%3."/>
      <w:lvlJc w:val="right"/>
      <w:pPr>
        <w:ind w:left="2493" w:hanging="180"/>
      </w:pPr>
    </w:lvl>
    <w:lvl w:ilvl="3" w:tplc="041F000F" w:tentative="1">
      <w:start w:val="1"/>
      <w:numFmt w:val="decimal"/>
      <w:lvlText w:val="%4."/>
      <w:lvlJc w:val="left"/>
      <w:pPr>
        <w:ind w:left="3213" w:hanging="360"/>
      </w:pPr>
    </w:lvl>
    <w:lvl w:ilvl="4" w:tplc="041F0019" w:tentative="1">
      <w:start w:val="1"/>
      <w:numFmt w:val="lowerLetter"/>
      <w:lvlText w:val="%5."/>
      <w:lvlJc w:val="left"/>
      <w:pPr>
        <w:ind w:left="3933" w:hanging="360"/>
      </w:pPr>
    </w:lvl>
    <w:lvl w:ilvl="5" w:tplc="041F001B" w:tentative="1">
      <w:start w:val="1"/>
      <w:numFmt w:val="lowerRoman"/>
      <w:lvlText w:val="%6."/>
      <w:lvlJc w:val="right"/>
      <w:pPr>
        <w:ind w:left="4653" w:hanging="180"/>
      </w:pPr>
    </w:lvl>
    <w:lvl w:ilvl="6" w:tplc="041F000F" w:tentative="1">
      <w:start w:val="1"/>
      <w:numFmt w:val="decimal"/>
      <w:lvlText w:val="%7."/>
      <w:lvlJc w:val="left"/>
      <w:pPr>
        <w:ind w:left="5373" w:hanging="360"/>
      </w:pPr>
    </w:lvl>
    <w:lvl w:ilvl="7" w:tplc="041F0019" w:tentative="1">
      <w:start w:val="1"/>
      <w:numFmt w:val="lowerLetter"/>
      <w:lvlText w:val="%8."/>
      <w:lvlJc w:val="left"/>
      <w:pPr>
        <w:ind w:left="6093" w:hanging="360"/>
      </w:pPr>
    </w:lvl>
    <w:lvl w:ilvl="8" w:tplc="041F001B" w:tentative="1">
      <w:start w:val="1"/>
      <w:numFmt w:val="lowerRoman"/>
      <w:lvlText w:val="%9."/>
      <w:lvlJc w:val="right"/>
      <w:pPr>
        <w:ind w:left="6813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2D"/>
    <w:rsid w:val="00000171"/>
    <w:rsid w:val="000115E3"/>
    <w:rsid w:val="00013902"/>
    <w:rsid w:val="00082A91"/>
    <w:rsid w:val="000877B1"/>
    <w:rsid w:val="000A65EE"/>
    <w:rsid w:val="000C30E9"/>
    <w:rsid w:val="000D4CB8"/>
    <w:rsid w:val="00100B62"/>
    <w:rsid w:val="00123B61"/>
    <w:rsid w:val="00133913"/>
    <w:rsid w:val="001852D1"/>
    <w:rsid w:val="001B2C8E"/>
    <w:rsid w:val="002200ED"/>
    <w:rsid w:val="0022501D"/>
    <w:rsid w:val="002863BE"/>
    <w:rsid w:val="002A333F"/>
    <w:rsid w:val="00316784"/>
    <w:rsid w:val="0032418E"/>
    <w:rsid w:val="00387094"/>
    <w:rsid w:val="00390879"/>
    <w:rsid w:val="0039506C"/>
    <w:rsid w:val="003A2C94"/>
    <w:rsid w:val="003C439F"/>
    <w:rsid w:val="00421B94"/>
    <w:rsid w:val="00446724"/>
    <w:rsid w:val="004B09D9"/>
    <w:rsid w:val="005005C8"/>
    <w:rsid w:val="005645B2"/>
    <w:rsid w:val="005E46A9"/>
    <w:rsid w:val="006162B1"/>
    <w:rsid w:val="00652C16"/>
    <w:rsid w:val="00662F22"/>
    <w:rsid w:val="006816ED"/>
    <w:rsid w:val="00685B68"/>
    <w:rsid w:val="006A19B1"/>
    <w:rsid w:val="00733812"/>
    <w:rsid w:val="007370C8"/>
    <w:rsid w:val="00786E50"/>
    <w:rsid w:val="00796434"/>
    <w:rsid w:val="007C09F9"/>
    <w:rsid w:val="0080345C"/>
    <w:rsid w:val="0081036C"/>
    <w:rsid w:val="00812237"/>
    <w:rsid w:val="0081517C"/>
    <w:rsid w:val="008152D4"/>
    <w:rsid w:val="00851312"/>
    <w:rsid w:val="00880448"/>
    <w:rsid w:val="00887FE1"/>
    <w:rsid w:val="008A5777"/>
    <w:rsid w:val="008A5D34"/>
    <w:rsid w:val="008A7766"/>
    <w:rsid w:val="008B4C50"/>
    <w:rsid w:val="008C4148"/>
    <w:rsid w:val="008C7EA6"/>
    <w:rsid w:val="00911446"/>
    <w:rsid w:val="00940B69"/>
    <w:rsid w:val="00951EC1"/>
    <w:rsid w:val="00960969"/>
    <w:rsid w:val="009940D3"/>
    <w:rsid w:val="009B052B"/>
    <w:rsid w:val="009B7207"/>
    <w:rsid w:val="009B7BF6"/>
    <w:rsid w:val="009F164D"/>
    <w:rsid w:val="00A10BF9"/>
    <w:rsid w:val="00A2341B"/>
    <w:rsid w:val="00A77CEE"/>
    <w:rsid w:val="00AA3C38"/>
    <w:rsid w:val="00AE0806"/>
    <w:rsid w:val="00AE4B0A"/>
    <w:rsid w:val="00B24973"/>
    <w:rsid w:val="00B35F24"/>
    <w:rsid w:val="00B65FD2"/>
    <w:rsid w:val="00B672C1"/>
    <w:rsid w:val="00BA5593"/>
    <w:rsid w:val="00BE66E6"/>
    <w:rsid w:val="00C36350"/>
    <w:rsid w:val="00C8593C"/>
    <w:rsid w:val="00CF1E73"/>
    <w:rsid w:val="00CF2564"/>
    <w:rsid w:val="00D07AEA"/>
    <w:rsid w:val="00D24014"/>
    <w:rsid w:val="00D71C6D"/>
    <w:rsid w:val="00D84A8A"/>
    <w:rsid w:val="00D91E36"/>
    <w:rsid w:val="00D93113"/>
    <w:rsid w:val="00E94DED"/>
    <w:rsid w:val="00EA4A2D"/>
    <w:rsid w:val="00EC37EC"/>
    <w:rsid w:val="00EC7E35"/>
    <w:rsid w:val="00ED0684"/>
    <w:rsid w:val="00F14F11"/>
    <w:rsid w:val="00F97610"/>
    <w:rsid w:val="00FC0953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9162-B30B-408A-BFF8-CA0128D4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A4A2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8B4C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113"/>
  </w:style>
  <w:style w:type="paragraph" w:styleId="Altbilgi">
    <w:name w:val="footer"/>
    <w:basedOn w:val="Normal"/>
    <w:link w:val="AltbilgiChar"/>
    <w:uiPriority w:val="99"/>
    <w:unhideWhenUsed/>
    <w:rsid w:val="00D93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113"/>
  </w:style>
  <w:style w:type="paragraph" w:styleId="ResimYazs">
    <w:name w:val="caption"/>
    <w:basedOn w:val="Normal"/>
    <w:next w:val="Normal"/>
    <w:uiPriority w:val="35"/>
    <w:semiHidden/>
    <w:unhideWhenUsed/>
    <w:qFormat/>
    <w:rsid w:val="0081223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edidebaha.meb.k12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A3D0-344A-4198-B1A9-0DC1B04B3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İsmail Eray</dc:creator>
  <cp:keywords/>
  <dc:description/>
  <cp:lastModifiedBy>Selma Genç</cp:lastModifiedBy>
  <cp:revision>2</cp:revision>
  <dcterms:created xsi:type="dcterms:W3CDTF">2020-03-02T10:48:00Z</dcterms:created>
  <dcterms:modified xsi:type="dcterms:W3CDTF">2020-03-02T10:48:00Z</dcterms:modified>
</cp:coreProperties>
</file>