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18" w:rsidRDefault="006078D8">
      <w:pPr>
        <w:spacing w:after="23"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041B18" w:rsidRDefault="00C17ED4">
      <w:pPr>
        <w:spacing w:after="10" w:line="240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3075305</wp:posOffset>
            </wp:positionH>
            <wp:positionV relativeFrom="paragraph">
              <wp:posOffset>38735</wp:posOffset>
            </wp:positionV>
            <wp:extent cx="1152525" cy="11525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D8">
        <w:rPr>
          <w:b/>
        </w:rPr>
        <w:t xml:space="preserve"> </w:t>
      </w:r>
    </w:p>
    <w:p w:rsidR="00041B18" w:rsidRDefault="00041B18" w:rsidP="00010376">
      <w:pPr>
        <w:spacing w:after="126" w:line="240" w:lineRule="auto"/>
        <w:ind w:left="0" w:right="855" w:firstLine="0"/>
        <w:jc w:val="center"/>
      </w:pPr>
    </w:p>
    <w:p w:rsidR="001A3F9E" w:rsidRDefault="006078D8" w:rsidP="00A578DF">
      <w:pPr>
        <w:spacing w:after="181" w:line="240" w:lineRule="auto"/>
        <w:ind w:left="0" w:firstLine="0"/>
        <w:jc w:val="left"/>
        <w:rPr>
          <w:b/>
          <w:sz w:val="36"/>
        </w:rPr>
      </w:pPr>
      <w:r>
        <w:rPr>
          <w:b/>
        </w:rPr>
        <w:t xml:space="preserve"> </w:t>
      </w:r>
      <w:r w:rsidR="00F50C6A">
        <w:rPr>
          <w:b/>
          <w:sz w:val="36"/>
        </w:rPr>
        <w:t xml:space="preserve">       </w:t>
      </w:r>
    </w:p>
    <w:p w:rsidR="001A3F9E" w:rsidRDefault="001A3F9E" w:rsidP="00F50C6A">
      <w:pPr>
        <w:spacing w:after="108" w:line="240" w:lineRule="auto"/>
        <w:ind w:left="0" w:right="955" w:firstLine="0"/>
        <w:rPr>
          <w:b/>
          <w:sz w:val="36"/>
        </w:rPr>
      </w:pPr>
    </w:p>
    <w:p w:rsidR="001A3F9E" w:rsidRDefault="001A3F9E" w:rsidP="00F50C6A">
      <w:pPr>
        <w:spacing w:after="108" w:line="240" w:lineRule="auto"/>
        <w:ind w:left="0" w:right="955" w:firstLine="0"/>
        <w:rPr>
          <w:b/>
          <w:sz w:val="36"/>
        </w:rPr>
      </w:pPr>
    </w:p>
    <w:p w:rsidR="001A3F9E" w:rsidRDefault="001A3F9E" w:rsidP="00F50C6A">
      <w:pPr>
        <w:spacing w:after="108" w:line="240" w:lineRule="auto"/>
        <w:ind w:left="0" w:right="955" w:firstLine="0"/>
        <w:rPr>
          <w:b/>
          <w:sz w:val="36"/>
        </w:rPr>
      </w:pPr>
    </w:p>
    <w:p w:rsidR="001A3F9E" w:rsidRPr="00A578DF" w:rsidRDefault="00A578DF" w:rsidP="00A578DF">
      <w:pPr>
        <w:spacing w:after="0" w:line="240" w:lineRule="auto"/>
        <w:ind w:left="0" w:right="955" w:firstLine="0"/>
        <w:jc w:val="center"/>
        <w:rPr>
          <w:b/>
          <w:sz w:val="28"/>
          <w:szCs w:val="28"/>
        </w:rPr>
      </w:pPr>
      <w:r w:rsidRPr="00A578DF">
        <w:rPr>
          <w:b/>
          <w:sz w:val="28"/>
          <w:szCs w:val="28"/>
        </w:rPr>
        <w:t>T.C.</w:t>
      </w:r>
    </w:p>
    <w:p w:rsidR="00A578DF" w:rsidRPr="00A578DF" w:rsidRDefault="00A578DF" w:rsidP="00A578DF">
      <w:pPr>
        <w:spacing w:after="0" w:line="240" w:lineRule="auto"/>
        <w:ind w:left="0" w:right="955" w:firstLine="0"/>
        <w:jc w:val="center"/>
        <w:rPr>
          <w:b/>
          <w:sz w:val="28"/>
          <w:szCs w:val="28"/>
        </w:rPr>
      </w:pPr>
      <w:r w:rsidRPr="00A578DF">
        <w:rPr>
          <w:b/>
          <w:sz w:val="28"/>
          <w:szCs w:val="28"/>
        </w:rPr>
        <w:t>BEYLİKDÜZÜ KAYMAKAMLIĞI</w:t>
      </w:r>
    </w:p>
    <w:p w:rsidR="00A578DF" w:rsidRPr="00A578DF" w:rsidRDefault="00A578DF" w:rsidP="00A578DF">
      <w:pPr>
        <w:spacing w:after="0" w:line="240" w:lineRule="auto"/>
        <w:ind w:left="0" w:right="955" w:firstLine="0"/>
        <w:jc w:val="center"/>
        <w:rPr>
          <w:b/>
          <w:sz w:val="28"/>
          <w:szCs w:val="28"/>
        </w:rPr>
      </w:pPr>
      <w:r w:rsidRPr="00A578DF">
        <w:rPr>
          <w:b/>
          <w:sz w:val="28"/>
          <w:szCs w:val="28"/>
        </w:rPr>
        <w:t>İlçe Milli Eğitim Müdürlüğü</w:t>
      </w:r>
    </w:p>
    <w:p w:rsidR="00A578DF" w:rsidRPr="00A578DF" w:rsidRDefault="00A578DF" w:rsidP="00A578DF">
      <w:pPr>
        <w:spacing w:after="0" w:line="240" w:lineRule="auto"/>
        <w:ind w:left="0" w:right="955" w:firstLine="0"/>
        <w:jc w:val="center"/>
        <w:rPr>
          <w:b/>
          <w:sz w:val="28"/>
          <w:szCs w:val="28"/>
        </w:rPr>
      </w:pPr>
      <w:r w:rsidRPr="00A578DF">
        <w:rPr>
          <w:b/>
          <w:sz w:val="28"/>
          <w:szCs w:val="28"/>
        </w:rPr>
        <w:t>(</w:t>
      </w:r>
      <w:r w:rsidR="000113B6">
        <w:rPr>
          <w:b/>
          <w:sz w:val="28"/>
          <w:szCs w:val="28"/>
        </w:rPr>
        <w:t>Ortaöğretim</w:t>
      </w:r>
      <w:r w:rsidRPr="00A578DF">
        <w:rPr>
          <w:b/>
          <w:sz w:val="28"/>
          <w:szCs w:val="28"/>
        </w:rPr>
        <w:t xml:space="preserve"> Şube Müdürlüğü)</w:t>
      </w:r>
    </w:p>
    <w:p w:rsidR="001A3F9E" w:rsidRDefault="001A3F9E" w:rsidP="00A578DF">
      <w:pPr>
        <w:spacing w:after="108" w:line="240" w:lineRule="auto"/>
        <w:ind w:left="0" w:right="955" w:firstLine="0"/>
        <w:jc w:val="center"/>
        <w:rPr>
          <w:b/>
          <w:sz w:val="36"/>
        </w:rPr>
      </w:pPr>
    </w:p>
    <w:p w:rsidR="001A3F9E" w:rsidRPr="00A578DF" w:rsidRDefault="001A3F9E" w:rsidP="00A578DF">
      <w:pPr>
        <w:spacing w:after="108" w:line="240" w:lineRule="auto"/>
        <w:ind w:left="0" w:right="955" w:firstLine="0"/>
        <w:jc w:val="center"/>
        <w:rPr>
          <w:b/>
          <w:sz w:val="48"/>
          <w:szCs w:val="48"/>
        </w:rPr>
      </w:pPr>
    </w:p>
    <w:p w:rsidR="00041B18" w:rsidRPr="00A578DF" w:rsidRDefault="00284F4F" w:rsidP="00284F4F">
      <w:pPr>
        <w:spacing w:after="193" w:line="240" w:lineRule="auto"/>
        <w:ind w:left="0" w:firstLine="0"/>
        <w:jc w:val="center"/>
        <w:rPr>
          <w:sz w:val="56"/>
          <w:szCs w:val="56"/>
        </w:rPr>
      </w:pPr>
      <w:r>
        <w:rPr>
          <w:b/>
          <w:sz w:val="56"/>
          <w:szCs w:val="56"/>
        </w:rPr>
        <w:t>İSTİKLAL MARŞI</w:t>
      </w:r>
      <w:r w:rsidR="003620D1">
        <w:rPr>
          <w:b/>
          <w:sz w:val="56"/>
          <w:szCs w:val="56"/>
        </w:rPr>
        <w:t>MIZI</w:t>
      </w:r>
      <w:r>
        <w:rPr>
          <w:b/>
          <w:sz w:val="56"/>
          <w:szCs w:val="56"/>
        </w:rPr>
        <w:t xml:space="preserve"> OKUMA </w:t>
      </w:r>
      <w:proofErr w:type="gramStart"/>
      <w:r>
        <w:rPr>
          <w:b/>
          <w:sz w:val="56"/>
          <w:szCs w:val="56"/>
        </w:rPr>
        <w:t>YARIŞMASI  ŞARTNAMESİ</w:t>
      </w:r>
      <w:proofErr w:type="gramEnd"/>
    </w:p>
    <w:p w:rsidR="00041B18" w:rsidRDefault="00041B18" w:rsidP="00A578DF">
      <w:pPr>
        <w:spacing w:after="181" w:line="240" w:lineRule="auto"/>
        <w:ind w:left="0" w:firstLine="0"/>
        <w:jc w:val="center"/>
      </w:pPr>
    </w:p>
    <w:p w:rsidR="00041B18" w:rsidRDefault="00041B18" w:rsidP="00A578DF">
      <w:pPr>
        <w:spacing w:after="178" w:line="240" w:lineRule="auto"/>
        <w:ind w:left="0" w:firstLine="0"/>
        <w:jc w:val="center"/>
      </w:pPr>
    </w:p>
    <w:p w:rsidR="00041B18" w:rsidRDefault="00041B18" w:rsidP="00A578DF">
      <w:pPr>
        <w:spacing w:after="181" w:line="240" w:lineRule="auto"/>
        <w:ind w:left="0" w:firstLine="0"/>
        <w:jc w:val="center"/>
        <w:rPr>
          <w:b/>
        </w:rPr>
      </w:pPr>
    </w:p>
    <w:p w:rsidR="00A578DF" w:rsidRDefault="00A578DF" w:rsidP="00A578DF">
      <w:pPr>
        <w:spacing w:after="181" w:line="240" w:lineRule="auto"/>
        <w:ind w:left="0" w:firstLine="0"/>
        <w:jc w:val="center"/>
      </w:pPr>
    </w:p>
    <w:p w:rsidR="00A578DF" w:rsidRPr="00A578DF" w:rsidRDefault="00A578DF" w:rsidP="00C17ED4">
      <w:pPr>
        <w:spacing w:after="181" w:line="360" w:lineRule="auto"/>
        <w:ind w:left="0" w:firstLine="0"/>
        <w:jc w:val="center"/>
        <w:rPr>
          <w:b/>
        </w:rPr>
      </w:pPr>
      <w:r w:rsidRPr="00A578DF">
        <w:rPr>
          <w:b/>
        </w:rPr>
        <w:t xml:space="preserve">KONU: </w:t>
      </w:r>
      <w:r w:rsidR="00284F4F">
        <w:rPr>
          <w:b/>
        </w:rPr>
        <w:t xml:space="preserve">12 MART İSTİKLAL MARŞIMIZIN KABULÜ DOLAYISIYLA İLKÖĞRETİM </w:t>
      </w:r>
      <w:r w:rsidR="006A54EF">
        <w:rPr>
          <w:b/>
        </w:rPr>
        <w:t>I. VE</w:t>
      </w:r>
      <w:r w:rsidR="00284F4F">
        <w:rPr>
          <w:b/>
        </w:rPr>
        <w:t xml:space="preserve"> </w:t>
      </w:r>
      <w:r w:rsidR="006A54EF">
        <w:rPr>
          <w:b/>
        </w:rPr>
        <w:t>II.</w:t>
      </w:r>
      <w:r w:rsidR="00284F4F">
        <w:rPr>
          <w:b/>
        </w:rPr>
        <w:t xml:space="preserve"> KADEME</w:t>
      </w:r>
      <w:r w:rsidR="00A56C16">
        <w:rPr>
          <w:b/>
        </w:rPr>
        <w:t xml:space="preserve"> KURUMU</w:t>
      </w:r>
      <w:r w:rsidR="00284F4F">
        <w:rPr>
          <w:b/>
        </w:rPr>
        <w:t xml:space="preserve"> VE ORTAÖĞRETİM</w:t>
      </w:r>
      <w:r w:rsidR="00A56C16">
        <w:rPr>
          <w:b/>
        </w:rPr>
        <w:t xml:space="preserve"> KURUMU</w:t>
      </w:r>
      <w:r w:rsidR="00284F4F">
        <w:rPr>
          <w:b/>
        </w:rPr>
        <w:t xml:space="preserve"> ÖĞRENCİLERİ</w:t>
      </w:r>
      <w:r w:rsidR="006A54EF">
        <w:rPr>
          <w:b/>
        </w:rPr>
        <w:t>MİZİN</w:t>
      </w:r>
      <w:r w:rsidR="00284F4F">
        <w:rPr>
          <w:b/>
        </w:rPr>
        <w:t xml:space="preserve"> </w:t>
      </w:r>
      <w:r w:rsidR="00284F4F" w:rsidRPr="00284F4F">
        <w:rPr>
          <w:b/>
        </w:rPr>
        <w:t>İSTİKLAL MARŞIMIZIN AN</w:t>
      </w:r>
      <w:r w:rsidR="00284F4F">
        <w:rPr>
          <w:b/>
        </w:rPr>
        <w:t>LAM ÖNEMİNİ PEKİŞTİRME</w:t>
      </w:r>
      <w:r w:rsidR="006A54EF">
        <w:rPr>
          <w:b/>
        </w:rPr>
        <w:t>LERİNE</w:t>
      </w:r>
      <w:r w:rsidR="00284F4F" w:rsidRPr="00284F4F">
        <w:rPr>
          <w:b/>
        </w:rPr>
        <w:t xml:space="preserve"> </w:t>
      </w:r>
      <w:r w:rsidR="00284F4F">
        <w:rPr>
          <w:b/>
        </w:rPr>
        <w:t xml:space="preserve">YÖNELİK YAPILACAK OLAN YARIŞMA </w:t>
      </w:r>
    </w:p>
    <w:p w:rsidR="00041B18" w:rsidRDefault="00041B18" w:rsidP="00A578DF">
      <w:pPr>
        <w:spacing w:after="181" w:line="240" w:lineRule="auto"/>
        <w:ind w:left="0" w:firstLine="0"/>
        <w:jc w:val="center"/>
      </w:pPr>
    </w:p>
    <w:p w:rsidR="001A3F9E" w:rsidRDefault="001A3F9E" w:rsidP="00A578DF">
      <w:pPr>
        <w:spacing w:after="181" w:line="240" w:lineRule="auto"/>
        <w:ind w:left="0" w:firstLine="0"/>
        <w:jc w:val="center"/>
      </w:pPr>
    </w:p>
    <w:p w:rsidR="00041B18" w:rsidRDefault="00041B18" w:rsidP="00A578DF">
      <w:pPr>
        <w:spacing w:after="178" w:line="240" w:lineRule="auto"/>
        <w:ind w:left="0" w:firstLine="0"/>
        <w:jc w:val="center"/>
        <w:rPr>
          <w:b/>
          <w:sz w:val="20"/>
        </w:rPr>
      </w:pPr>
    </w:p>
    <w:p w:rsidR="001D197B" w:rsidRDefault="001D197B" w:rsidP="00A578DF">
      <w:pPr>
        <w:spacing w:after="39" w:line="240" w:lineRule="auto"/>
        <w:ind w:left="2444" w:firstLine="0"/>
        <w:jc w:val="center"/>
        <w:rPr>
          <w:b/>
          <w:sz w:val="20"/>
        </w:rPr>
      </w:pPr>
    </w:p>
    <w:p w:rsidR="001D197B" w:rsidRDefault="001D197B" w:rsidP="00A578DF">
      <w:pPr>
        <w:spacing w:after="39" w:line="240" w:lineRule="auto"/>
        <w:ind w:left="2444" w:firstLine="0"/>
        <w:jc w:val="center"/>
        <w:rPr>
          <w:b/>
          <w:sz w:val="20"/>
        </w:rPr>
      </w:pPr>
    </w:p>
    <w:p w:rsidR="001D197B" w:rsidRDefault="00284F4F" w:rsidP="00A578DF">
      <w:pPr>
        <w:spacing w:after="39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2021</w:t>
      </w:r>
    </w:p>
    <w:p w:rsidR="00A578DF" w:rsidRDefault="00A578DF" w:rsidP="00A578DF">
      <w:pPr>
        <w:spacing w:after="39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Beylikdüzü</w:t>
      </w:r>
    </w:p>
    <w:p w:rsidR="00A578DF" w:rsidRDefault="00A578DF" w:rsidP="00A578DF">
      <w:pPr>
        <w:spacing w:after="39" w:line="240" w:lineRule="auto"/>
        <w:ind w:left="2444" w:firstLine="0"/>
        <w:jc w:val="center"/>
        <w:rPr>
          <w:b/>
          <w:sz w:val="20"/>
        </w:rPr>
      </w:pPr>
    </w:p>
    <w:p w:rsidR="001A3F9E" w:rsidRDefault="001A3F9E" w:rsidP="001A3F9E">
      <w:pPr>
        <w:spacing w:after="39" w:line="240" w:lineRule="auto"/>
        <w:ind w:left="0" w:firstLine="0"/>
        <w:rPr>
          <w:b/>
          <w:sz w:val="20"/>
        </w:rPr>
      </w:pPr>
    </w:p>
    <w:p w:rsidR="002F2F18" w:rsidRDefault="002F2F18" w:rsidP="001A3F9E">
      <w:pPr>
        <w:spacing w:after="39" w:line="240" w:lineRule="auto"/>
        <w:ind w:left="0" w:firstLine="0"/>
        <w:rPr>
          <w:b/>
          <w:sz w:val="20"/>
        </w:rPr>
      </w:pPr>
    </w:p>
    <w:p w:rsidR="002F2F18" w:rsidRDefault="002F2F18" w:rsidP="001A3F9E">
      <w:pPr>
        <w:spacing w:after="39" w:line="240" w:lineRule="auto"/>
        <w:ind w:left="0" w:firstLine="0"/>
        <w:rPr>
          <w:b/>
          <w:sz w:val="20"/>
        </w:rPr>
      </w:pPr>
    </w:p>
    <w:p w:rsidR="00284F4F" w:rsidRDefault="00284F4F" w:rsidP="001A3F9E">
      <w:pPr>
        <w:spacing w:after="39" w:line="240" w:lineRule="auto"/>
        <w:ind w:left="0" w:firstLine="0"/>
        <w:rPr>
          <w:b/>
          <w:sz w:val="20"/>
        </w:rPr>
      </w:pPr>
    </w:p>
    <w:p w:rsidR="00284F4F" w:rsidRDefault="00284F4F" w:rsidP="001A3F9E">
      <w:pPr>
        <w:spacing w:after="39" w:line="240" w:lineRule="auto"/>
        <w:ind w:left="0" w:firstLine="0"/>
        <w:rPr>
          <w:b/>
          <w:sz w:val="20"/>
        </w:rPr>
      </w:pPr>
    </w:p>
    <w:p w:rsidR="00284F4F" w:rsidRDefault="00284F4F" w:rsidP="001A3F9E">
      <w:pPr>
        <w:spacing w:after="39" w:line="240" w:lineRule="auto"/>
        <w:ind w:left="0" w:firstLine="0"/>
        <w:rPr>
          <w:b/>
          <w:sz w:val="20"/>
        </w:rPr>
      </w:pPr>
    </w:p>
    <w:p w:rsidR="00E716A4" w:rsidRPr="00E716A4" w:rsidRDefault="00E716A4" w:rsidP="00E716A4">
      <w:pPr>
        <w:pStyle w:val="ListeParagraf"/>
        <w:numPr>
          <w:ilvl w:val="0"/>
          <w:numId w:val="6"/>
        </w:numPr>
        <w:spacing w:after="178"/>
        <w:rPr>
          <w:b/>
        </w:rPr>
      </w:pPr>
      <w:r>
        <w:rPr>
          <w:b/>
        </w:rPr>
        <w:t>YARIŞMANIN AMACI</w:t>
      </w:r>
    </w:p>
    <w:p w:rsidR="00E8266E" w:rsidRDefault="00284F4F" w:rsidP="00E8266E">
      <w:pPr>
        <w:spacing w:after="178"/>
        <w:ind w:left="370"/>
      </w:pPr>
      <w:r>
        <w:t>12 Mart İstiklal Marşımızın Kabulü ve 2021 yılının Mehmet Akif ERSOY yılı olarak kabul edilmesi dolayısıyla İlköğretim</w:t>
      </w:r>
      <w:r w:rsidR="006A54EF">
        <w:t xml:space="preserve"> I ve II</w:t>
      </w:r>
      <w:r>
        <w:t xml:space="preserve"> </w:t>
      </w:r>
      <w:r w:rsidR="006A54EF">
        <w:t>K</w:t>
      </w:r>
      <w:r w:rsidR="00180A0B">
        <w:t>ademe</w:t>
      </w:r>
      <w:r w:rsidR="00A56C16">
        <w:t xml:space="preserve"> Kurumu</w:t>
      </w:r>
      <w:r w:rsidR="006A54EF">
        <w:t xml:space="preserve"> öğrencileri </w:t>
      </w:r>
      <w:proofErr w:type="gramStart"/>
      <w:r w:rsidR="006A54EF">
        <w:t xml:space="preserve">ile </w:t>
      </w:r>
      <w:r>
        <w:t xml:space="preserve"> Ortaöğretim</w:t>
      </w:r>
      <w:proofErr w:type="gramEnd"/>
      <w:r w:rsidR="00A56C16">
        <w:t xml:space="preserve"> Kurumu</w:t>
      </w:r>
      <w:r>
        <w:t xml:space="preserve"> öğrencilerine İstiklal Marşımızın anlamını daha iyi kavratabilmek ve öğrencilerimizin Büyük Şair Mehmet Akif ERSOY hakkında daha fazla fikir ve bilgi sahibi olmalarını amaçlamaktadır.</w:t>
      </w:r>
    </w:p>
    <w:p w:rsidR="0025133F" w:rsidRPr="00E716A4" w:rsidRDefault="0025133F" w:rsidP="00E8266E">
      <w:pPr>
        <w:spacing w:after="178"/>
        <w:ind w:left="370"/>
        <w:rPr>
          <w:b/>
        </w:rPr>
      </w:pPr>
      <w:r w:rsidRPr="00E716A4">
        <w:rPr>
          <w:b/>
        </w:rPr>
        <w:t>DAYANAK</w:t>
      </w:r>
    </w:p>
    <w:p w:rsidR="006A54EF" w:rsidRDefault="0025133F" w:rsidP="006A54EF">
      <w:pPr>
        <w:spacing w:before="100" w:beforeAutospacing="1" w:after="100" w:afterAutospacing="1" w:line="240" w:lineRule="auto"/>
        <w:ind w:left="426" w:firstLine="0"/>
        <w:rPr>
          <w:szCs w:val="24"/>
        </w:rPr>
      </w:pPr>
      <w:r w:rsidRPr="00AB10C8">
        <w:rPr>
          <w:szCs w:val="24"/>
        </w:rPr>
        <w:t>1739 sayılı Millî Eğitim Temel Kanunu, Millî Eğitim Bakanlığı</w:t>
      </w:r>
      <w:r w:rsidR="000113B6">
        <w:rPr>
          <w:szCs w:val="24"/>
        </w:rPr>
        <w:t xml:space="preserve"> Okul Öncesi Eğitim ve</w:t>
      </w:r>
      <w:r w:rsidRPr="00AB10C8">
        <w:rPr>
          <w:szCs w:val="24"/>
        </w:rPr>
        <w:t xml:space="preserve"> İlköğretim Kurumları Yönetmeliği</w:t>
      </w:r>
      <w:r w:rsidR="006A54EF">
        <w:rPr>
          <w:szCs w:val="24"/>
        </w:rPr>
        <w:t xml:space="preserve">, </w:t>
      </w:r>
      <w:r w:rsidRPr="00AB10C8">
        <w:rPr>
          <w:szCs w:val="24"/>
        </w:rPr>
        <w:t>Ortaöğretim Kurumları Yönetmeliği</w:t>
      </w:r>
      <w:r>
        <w:rPr>
          <w:szCs w:val="24"/>
        </w:rPr>
        <w:t xml:space="preserve">, </w:t>
      </w:r>
      <w:r w:rsidRPr="00AB10C8">
        <w:rPr>
          <w:szCs w:val="24"/>
        </w:rPr>
        <w:t>18. Mi</w:t>
      </w:r>
      <w:r>
        <w:rPr>
          <w:szCs w:val="24"/>
        </w:rPr>
        <w:t>lli Eğitim Şurası Tavsiye Kararları</w:t>
      </w:r>
      <w:r w:rsidR="006A54EF">
        <w:rPr>
          <w:szCs w:val="24"/>
        </w:rPr>
        <w:t xml:space="preserve">, Milli Eğitim Bakanlığı Eğitim Kurumları Sosyal Etkinlikler Yönetmeliği, İstiklal Marşı’nın Kabul Edildiği Günü ve Mehmet Akif </w:t>
      </w:r>
      <w:proofErr w:type="spellStart"/>
      <w:r w:rsidR="006A54EF">
        <w:rPr>
          <w:szCs w:val="24"/>
        </w:rPr>
        <w:t>ERSOY’u</w:t>
      </w:r>
      <w:proofErr w:type="spellEnd"/>
      <w:r w:rsidR="006A54EF">
        <w:rPr>
          <w:szCs w:val="24"/>
        </w:rPr>
        <w:t xml:space="preserve"> Anma Günü Hakkında Yönetmelik.</w:t>
      </w:r>
    </w:p>
    <w:p w:rsidR="0025133F" w:rsidRPr="00E716A4" w:rsidRDefault="0025133F" w:rsidP="00E716A4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E716A4">
        <w:rPr>
          <w:b/>
          <w:bCs/>
          <w:szCs w:val="24"/>
        </w:rPr>
        <w:t>SORUMLULUK</w:t>
      </w:r>
    </w:p>
    <w:p w:rsidR="0025133F" w:rsidRPr="00AB10C8" w:rsidRDefault="0025133F" w:rsidP="001A3F9E">
      <w:pPr>
        <w:spacing w:before="100" w:beforeAutospacing="1" w:after="100" w:afterAutospacing="1" w:line="240" w:lineRule="auto"/>
        <w:ind w:left="426"/>
        <w:rPr>
          <w:szCs w:val="24"/>
        </w:rPr>
      </w:pPr>
      <w:r>
        <w:rPr>
          <w:szCs w:val="24"/>
        </w:rPr>
        <w:t xml:space="preserve">Yarışmanın işleyiş ve yürütmesinden, </w:t>
      </w:r>
      <w:r w:rsidRPr="008F26F9">
        <w:rPr>
          <w:b/>
          <w:szCs w:val="24"/>
        </w:rPr>
        <w:t>Beylikdüzü İlçe Milli Eğitim Müdürlüğü</w:t>
      </w:r>
      <w:r>
        <w:rPr>
          <w:szCs w:val="24"/>
        </w:rPr>
        <w:t xml:space="preserve"> sorumludur.</w:t>
      </w:r>
    </w:p>
    <w:p w:rsidR="00041B18" w:rsidRDefault="00C943A8" w:rsidP="001D197B">
      <w:pPr>
        <w:spacing w:after="231" w:line="240" w:lineRule="auto"/>
        <w:ind w:left="360" w:firstLine="0"/>
        <w:jc w:val="left"/>
      </w:pPr>
      <w:r>
        <w:rPr>
          <w:b/>
        </w:rPr>
        <w:t>4</w:t>
      </w:r>
      <w:r w:rsidR="004A1DFF" w:rsidRPr="004A1DFF">
        <w:rPr>
          <w:b/>
        </w:rPr>
        <w:t>.</w:t>
      </w:r>
      <w:r w:rsidR="006078D8">
        <w:t xml:space="preserve"> </w:t>
      </w:r>
      <w:r>
        <w:t xml:space="preserve"> </w:t>
      </w:r>
      <w:r w:rsidR="006078D8">
        <w:rPr>
          <w:b/>
        </w:rPr>
        <w:t xml:space="preserve">YARIŞMANIN KONUSU </w:t>
      </w:r>
    </w:p>
    <w:p w:rsidR="00041B18" w:rsidRDefault="00284F4F" w:rsidP="002C11AE">
      <w:pPr>
        <w:spacing w:after="186"/>
        <w:ind w:left="370"/>
      </w:pPr>
      <w:r>
        <w:t xml:space="preserve">İstiklal Marşımızın anlam, içerik ve yorumlama yönünden en </w:t>
      </w:r>
      <w:r w:rsidR="00A56C16">
        <w:t>anlamlı</w:t>
      </w:r>
      <w:r>
        <w:t xml:space="preserve"> ve etkileyici biçimde okuma, icra etme ve sergileme yönünden İstiklal Marşı</w:t>
      </w:r>
      <w:r w:rsidR="00A56C16">
        <w:t>mızı</w:t>
      </w:r>
      <w:r>
        <w:t xml:space="preserve"> okuma yarışması düzenlenmesi.</w:t>
      </w:r>
    </w:p>
    <w:p w:rsidR="00593AD5" w:rsidRDefault="006078D8">
      <w:pPr>
        <w:spacing w:after="228" w:line="240" w:lineRule="auto"/>
        <w:ind w:left="360" w:firstLine="0"/>
        <w:jc w:val="left"/>
        <w:rPr>
          <w:b/>
        </w:rPr>
      </w:pPr>
      <w:r>
        <w:rPr>
          <w:b/>
        </w:rPr>
        <w:t xml:space="preserve"> </w:t>
      </w:r>
    </w:p>
    <w:p w:rsidR="00041B18" w:rsidRDefault="00C943A8" w:rsidP="00C943A8">
      <w:pPr>
        <w:spacing w:after="228" w:line="240" w:lineRule="auto"/>
        <w:ind w:left="360" w:firstLine="0"/>
        <w:jc w:val="left"/>
      </w:pPr>
      <w:r>
        <w:rPr>
          <w:b/>
        </w:rPr>
        <w:t xml:space="preserve">5. </w:t>
      </w:r>
      <w:r w:rsidR="00593AD5" w:rsidRPr="00C943A8">
        <w:rPr>
          <w:b/>
        </w:rPr>
        <w:t xml:space="preserve"> YARIŞMAYA KATILIM ŞARTLARI</w:t>
      </w:r>
    </w:p>
    <w:p w:rsidR="00A56C16" w:rsidRDefault="006078D8" w:rsidP="00C17ED4">
      <w:pPr>
        <w:numPr>
          <w:ilvl w:val="1"/>
          <w:numId w:val="6"/>
        </w:numPr>
        <w:ind w:left="709" w:hanging="283"/>
      </w:pPr>
      <w:r>
        <w:t>Yarışmaya</w:t>
      </w:r>
      <w:r w:rsidR="0025133F">
        <w:t xml:space="preserve"> Beylikdüzü İlçe</w:t>
      </w:r>
      <w:r>
        <w:t xml:space="preserve"> Millî Eğitim </w:t>
      </w:r>
      <w:r w:rsidR="00010376">
        <w:t>Müdürlüğümüze bağlı resmî</w:t>
      </w:r>
      <w:r w:rsidR="001A5AA4">
        <w:t>/ö</w:t>
      </w:r>
      <w:r w:rsidR="00E716A4">
        <w:t>zel</w:t>
      </w:r>
      <w:r>
        <w:t xml:space="preserve"> </w:t>
      </w:r>
      <w:r w:rsidR="001A5AA4">
        <w:t xml:space="preserve">okul/kurumlarda görev yapan </w:t>
      </w:r>
      <w:r w:rsidR="00180A0B" w:rsidRPr="00180A0B">
        <w:rPr>
          <w:b/>
        </w:rPr>
        <w:t>İlköğreti</w:t>
      </w:r>
      <w:r w:rsidR="00A56C16">
        <w:rPr>
          <w:b/>
        </w:rPr>
        <w:t>m Kurumu I ve II</w:t>
      </w:r>
      <w:r w:rsidR="00180A0B" w:rsidRPr="00180A0B">
        <w:rPr>
          <w:b/>
        </w:rPr>
        <w:t>. Kademe</w:t>
      </w:r>
      <w:r w:rsidR="00A56C16">
        <w:rPr>
          <w:b/>
        </w:rPr>
        <w:t xml:space="preserve"> Öğrencileri</w:t>
      </w:r>
      <w:r w:rsidR="00180A0B" w:rsidRPr="00180A0B">
        <w:rPr>
          <w:b/>
        </w:rPr>
        <w:t xml:space="preserve"> ile Ortaöğretim</w:t>
      </w:r>
      <w:r w:rsidR="00A56C16">
        <w:rPr>
          <w:b/>
        </w:rPr>
        <w:t xml:space="preserve"> Kurumu</w:t>
      </w:r>
      <w:r w:rsidR="00180A0B" w:rsidRPr="00180A0B">
        <w:rPr>
          <w:b/>
        </w:rPr>
        <w:t xml:space="preserve"> öğrencileri</w:t>
      </w:r>
      <w:r w:rsidR="001A5AA4" w:rsidRPr="001A5AA4">
        <w:rPr>
          <w:b/>
        </w:rPr>
        <w:t xml:space="preserve"> </w:t>
      </w:r>
      <w:r>
        <w:t>başvuru yapabileceklerdir.</w:t>
      </w:r>
    </w:p>
    <w:p w:rsidR="002F2F18" w:rsidRDefault="002F2F18" w:rsidP="00C17ED4">
      <w:pPr>
        <w:numPr>
          <w:ilvl w:val="1"/>
          <w:numId w:val="6"/>
        </w:numPr>
        <w:ind w:left="709" w:hanging="283"/>
      </w:pPr>
      <w:r>
        <w:t xml:space="preserve"> İstiklal Marşımızın tamamının (10 Kıta) okun</w:t>
      </w:r>
      <w:r w:rsidR="003412EC">
        <w:t>acaktır.</w:t>
      </w:r>
    </w:p>
    <w:p w:rsidR="00041B18" w:rsidRDefault="00A56C16" w:rsidP="00C17ED4">
      <w:pPr>
        <w:numPr>
          <w:ilvl w:val="1"/>
          <w:numId w:val="6"/>
        </w:numPr>
        <w:ind w:left="709" w:hanging="283"/>
      </w:pPr>
      <w:r>
        <w:t xml:space="preserve">Yarışma </w:t>
      </w:r>
      <w:proofErr w:type="spellStart"/>
      <w:r>
        <w:t>Covid</w:t>
      </w:r>
      <w:proofErr w:type="spellEnd"/>
      <w:r>
        <w:t xml:space="preserve"> 19 tedbirleri </w:t>
      </w:r>
      <w:proofErr w:type="spellStart"/>
      <w:r>
        <w:t>kapsamıında</w:t>
      </w:r>
      <w:proofErr w:type="spellEnd"/>
      <w:r>
        <w:t xml:space="preserve"> İstiklal Marşımızı okuyan öğrencinin video çekim kaydı üzerinden gerçekleştirilecektir.</w:t>
      </w:r>
      <w:r w:rsidR="006078D8">
        <w:t xml:space="preserve"> </w:t>
      </w:r>
    </w:p>
    <w:p w:rsidR="002C11AE" w:rsidRDefault="002C11AE" w:rsidP="00C17ED4">
      <w:pPr>
        <w:numPr>
          <w:ilvl w:val="1"/>
          <w:numId w:val="6"/>
        </w:numPr>
        <w:ind w:left="709" w:hanging="283"/>
      </w:pPr>
      <w:r>
        <w:t xml:space="preserve">Yarışmaya katılan </w:t>
      </w:r>
      <w:r w:rsidR="00180A0B">
        <w:t>eserler</w:t>
      </w:r>
      <w:r w:rsidR="00A56C16">
        <w:t xml:space="preserve">in video </w:t>
      </w:r>
      <w:proofErr w:type="gramStart"/>
      <w:r w:rsidR="00A56C16">
        <w:t>çekimlerinin</w:t>
      </w:r>
      <w:r w:rsidR="00180A0B">
        <w:t xml:space="preserve"> </w:t>
      </w:r>
      <w:r>
        <w:t xml:space="preserve"> yeni</w:t>
      </w:r>
      <w:proofErr w:type="gramEnd"/>
      <w:r>
        <w:t xml:space="preserve"> </w:t>
      </w:r>
      <w:r w:rsidR="000113B6">
        <w:t xml:space="preserve">yapılmış </w:t>
      </w:r>
      <w:r>
        <w:t>olma</w:t>
      </w:r>
      <w:r w:rsidR="000113B6">
        <w:t>sı</w:t>
      </w:r>
      <w:r>
        <w:t xml:space="preserve"> ş</w:t>
      </w:r>
      <w:r w:rsidR="00180A0B">
        <w:t>artı aranmaktadır.</w:t>
      </w:r>
      <w:r>
        <w:t xml:space="preserve"> </w:t>
      </w:r>
    </w:p>
    <w:p w:rsidR="00E716A4" w:rsidRDefault="00180A0B" w:rsidP="00C17ED4">
      <w:pPr>
        <w:numPr>
          <w:ilvl w:val="1"/>
          <w:numId w:val="6"/>
        </w:numPr>
        <w:ind w:left="709" w:hanging="283"/>
      </w:pPr>
      <w:r>
        <w:t>Başvuru yapılan eser</w:t>
      </w:r>
      <w:r w:rsidR="000113B6">
        <w:t>lerin</w:t>
      </w:r>
      <w:r>
        <w:t xml:space="preserve"> icra çekim </w:t>
      </w:r>
      <w:proofErr w:type="gramStart"/>
      <w:r>
        <w:t xml:space="preserve">yönünden </w:t>
      </w:r>
      <w:r w:rsidR="006078D8">
        <w:t xml:space="preserve"> Türkiye</w:t>
      </w:r>
      <w:proofErr w:type="gramEnd"/>
      <w:r w:rsidR="006078D8">
        <w:t xml:space="preserve"> Cumhuriyeti Anayasası, Millî Eğitim Temel Kanunu ile Türk Millî Eğitiminin genel amaçlarına uygun olarak, ilgili yasal düzenlemelerde belirtilen ilke, esas ve amaçlara aykırılık teşkil etmeyecek şekilde </w:t>
      </w:r>
      <w:r w:rsidR="002C11AE">
        <w:t>olması gerekmektedir. Bu şekilde olmayan</w:t>
      </w:r>
      <w:r w:rsidR="006078D8">
        <w:t xml:space="preserve"> eserler değerlendirilmeye alınmayacaktır.</w:t>
      </w:r>
    </w:p>
    <w:p w:rsidR="00E716A4" w:rsidRDefault="00180A0B" w:rsidP="00C17ED4">
      <w:pPr>
        <w:pStyle w:val="ListeParagraf"/>
        <w:numPr>
          <w:ilvl w:val="1"/>
          <w:numId w:val="6"/>
        </w:numPr>
        <w:ind w:left="709" w:hanging="283"/>
      </w:pPr>
      <w:r>
        <w:t>Eserler,</w:t>
      </w:r>
      <w:r w:rsidR="00E716A4" w:rsidRPr="00E716A4">
        <w:t xml:space="preserve"> </w:t>
      </w:r>
      <w:r w:rsidR="000113B6">
        <w:t xml:space="preserve">video çekim </w:t>
      </w:r>
      <w:r w:rsidR="00E716A4" w:rsidRPr="00E716A4">
        <w:t>özelliği olan her türlü dijital cihaz (cep telefonu,  dijital kamera</w:t>
      </w:r>
      <w:r w:rsidR="001A5AA4">
        <w:t xml:space="preserve"> </w:t>
      </w:r>
      <w:r w:rsidR="00E716A4" w:rsidRPr="00E716A4">
        <w:t>vb.) ile çekilebilir.</w:t>
      </w:r>
      <w:r w:rsidR="006078D8">
        <w:t xml:space="preserve"> </w:t>
      </w:r>
    </w:p>
    <w:p w:rsidR="001A5AA4" w:rsidRDefault="00180A0B" w:rsidP="00C17ED4">
      <w:pPr>
        <w:pStyle w:val="ListeParagraf"/>
        <w:numPr>
          <w:ilvl w:val="1"/>
          <w:numId w:val="6"/>
        </w:numPr>
        <w:spacing w:after="223"/>
        <w:ind w:left="709" w:hanging="283"/>
      </w:pPr>
      <w:r>
        <w:t>Yarışmaya renkli ve</w:t>
      </w:r>
      <w:r w:rsidR="001A5AA4">
        <w:t xml:space="preserve"> siyah beyaz</w:t>
      </w:r>
      <w:r>
        <w:t xml:space="preserve"> çekimlerle</w:t>
      </w:r>
      <w:r w:rsidR="001A5AA4">
        <w:t xml:space="preserve"> </w:t>
      </w:r>
      <w:proofErr w:type="spellStart"/>
      <w:r w:rsidR="000113B6">
        <w:t>katılınabilir</w:t>
      </w:r>
      <w:proofErr w:type="spellEnd"/>
      <w:r w:rsidR="001A5AA4">
        <w:t>.</w:t>
      </w:r>
    </w:p>
    <w:p w:rsidR="005A1FA6" w:rsidRDefault="005A1FA6" w:rsidP="00C17ED4">
      <w:pPr>
        <w:pStyle w:val="ListeParagraf"/>
        <w:numPr>
          <w:ilvl w:val="1"/>
          <w:numId w:val="6"/>
        </w:numPr>
        <w:spacing w:after="223"/>
        <w:ind w:left="709" w:hanging="283"/>
      </w:pPr>
      <w:r>
        <w:t xml:space="preserve">Gönderilecek </w:t>
      </w:r>
      <w:proofErr w:type="gramStart"/>
      <w:r w:rsidR="002F2F18">
        <w:t>videoların  yatay</w:t>
      </w:r>
      <w:proofErr w:type="gramEnd"/>
      <w:r w:rsidR="002F2F18">
        <w:t xml:space="preserve"> olarak çekim yapılmasına dikkat edilmelidir. </w:t>
      </w:r>
    </w:p>
    <w:p w:rsidR="005A1FA6" w:rsidRDefault="005A1FA6" w:rsidP="00C17ED4">
      <w:pPr>
        <w:pStyle w:val="ListeParagraf"/>
        <w:numPr>
          <w:ilvl w:val="1"/>
          <w:numId w:val="6"/>
        </w:numPr>
        <w:spacing w:after="223"/>
        <w:ind w:left="709" w:hanging="283"/>
      </w:pPr>
      <w:r>
        <w:t xml:space="preserve">Yarışmaya katılacak tüm </w:t>
      </w:r>
      <w:r w:rsidR="00180A0B">
        <w:t>videolar</w:t>
      </w:r>
      <w:r>
        <w:t xml:space="preserve"> ya da bir kısmı</w:t>
      </w:r>
      <w:r w:rsidR="00180A0B">
        <w:t>,</w:t>
      </w:r>
      <w:r>
        <w:t xml:space="preserve"> sergi amaçlı olarak veya farklı bir şekilde </w:t>
      </w:r>
      <w:r w:rsidRPr="00180A0B">
        <w:rPr>
          <w:b/>
        </w:rPr>
        <w:t>Beylikdüzü İlçe Milli Eğitim Müdürlüğümüz</w:t>
      </w:r>
      <w:r>
        <w:t xml:space="preserve"> tarafından kullanılabi</w:t>
      </w:r>
      <w:r w:rsidR="00425D5D">
        <w:t>le</w:t>
      </w:r>
      <w:r>
        <w:t xml:space="preserve">cektir. Bu nedenle başvuru formuyla </w:t>
      </w:r>
      <w:r w:rsidR="002F2F18">
        <w:t>birlikte</w:t>
      </w:r>
      <w:r w:rsidR="000113B6">
        <w:t xml:space="preserve"> e posta yoluyla </w:t>
      </w:r>
      <w:r>
        <w:t>gönderilecek</w:t>
      </w:r>
      <w:r w:rsidR="000113B6">
        <w:t>tir. Eserler,</w:t>
      </w:r>
      <w:r>
        <w:t xml:space="preserve"> </w:t>
      </w:r>
      <w:r w:rsidR="000113B6">
        <w:t>b</w:t>
      </w:r>
      <w:r w:rsidR="00180A0B">
        <w:t xml:space="preserve">una </w:t>
      </w:r>
      <w:r>
        <w:t xml:space="preserve">uygun olacak şekilde yüksek çözünürlükte ve JPEG formatında </w:t>
      </w:r>
      <w:r w:rsidR="000113B6">
        <w:t>kaydedilmelidir.</w:t>
      </w:r>
    </w:p>
    <w:p w:rsidR="001A3F9E" w:rsidRDefault="006078D8" w:rsidP="00C17ED4">
      <w:pPr>
        <w:pStyle w:val="ListeParagraf"/>
        <w:numPr>
          <w:ilvl w:val="1"/>
          <w:numId w:val="6"/>
        </w:numPr>
        <w:ind w:left="709" w:hanging="283"/>
      </w:pPr>
      <w:r>
        <w:lastRenderedPageBreak/>
        <w:t>Yarışmaya katılanlar katıldıkları eserin her türlü yayım hakkını</w:t>
      </w:r>
      <w:r w:rsidR="0025133F">
        <w:t xml:space="preserve"> </w:t>
      </w:r>
      <w:r w:rsidR="0025133F" w:rsidRPr="00180A0B">
        <w:rPr>
          <w:b/>
        </w:rPr>
        <w:t>Beylikdüzü İlçe</w:t>
      </w:r>
      <w:r w:rsidRPr="00180A0B">
        <w:rPr>
          <w:b/>
        </w:rPr>
        <w:t xml:space="preserve"> Millî Eğitim Müdürl</w:t>
      </w:r>
      <w:r w:rsidR="00010376" w:rsidRPr="00180A0B">
        <w:rPr>
          <w:b/>
        </w:rPr>
        <w:t>üğü</w:t>
      </w:r>
      <w:r w:rsidR="00180A0B">
        <w:rPr>
          <w:b/>
        </w:rPr>
        <w:t>’</w:t>
      </w:r>
      <w:r w:rsidR="00C17ED4" w:rsidRPr="00180A0B">
        <w:rPr>
          <w:b/>
        </w:rPr>
        <w:t>ne</w:t>
      </w:r>
      <w:r>
        <w:t xml:space="preserve"> ücretsiz olarak devrettiğini kabul ve yayımlanan eser için telif ücreti </w:t>
      </w:r>
      <w:r w:rsidR="000113B6">
        <w:t>talep etmeyeceğini</w:t>
      </w:r>
      <w:r>
        <w:t xml:space="preserve"> taahhüt eder. </w:t>
      </w:r>
    </w:p>
    <w:p w:rsidR="00041B18" w:rsidRDefault="00180A0B" w:rsidP="00C17ED4">
      <w:pPr>
        <w:pStyle w:val="ListeParagraf"/>
        <w:numPr>
          <w:ilvl w:val="1"/>
          <w:numId w:val="6"/>
        </w:numPr>
        <w:ind w:left="851" w:hanging="284"/>
      </w:pPr>
      <w:r>
        <w:t xml:space="preserve"> Yarışmaya katılacak olan eserin </w:t>
      </w:r>
      <w:r w:rsidR="00425D5D">
        <w:t>içeriğinde</w:t>
      </w:r>
      <w:r w:rsidR="006078D8">
        <w:t xml:space="preserve"> geçecek olan </w:t>
      </w:r>
      <w:r w:rsidR="00425D5D">
        <w:t>görsellerin</w:t>
      </w:r>
      <w:r>
        <w:t xml:space="preserve"> uygunluğu ve </w:t>
      </w:r>
      <w:r w:rsidR="006078D8">
        <w:t xml:space="preserve">ifşa edilmesiyle ilgili yasal sorumluluklar katılımcıya aittir. </w:t>
      </w:r>
    </w:p>
    <w:p w:rsidR="00041B18" w:rsidRPr="00180A0B" w:rsidRDefault="006078D8" w:rsidP="00C17ED4">
      <w:pPr>
        <w:pStyle w:val="ListeParagraf"/>
        <w:numPr>
          <w:ilvl w:val="1"/>
          <w:numId w:val="6"/>
        </w:numPr>
        <w:ind w:left="851" w:hanging="284"/>
        <w:rPr>
          <w:b/>
        </w:rPr>
      </w:pPr>
      <w:r w:rsidRPr="00180A0B">
        <w:rPr>
          <w:b/>
        </w:rPr>
        <w:t xml:space="preserve">Yarışmaya başvuru yapanlar </w:t>
      </w:r>
      <w:r w:rsidR="00180A0B" w:rsidRPr="00180A0B">
        <w:rPr>
          <w:b/>
        </w:rPr>
        <w:t xml:space="preserve">video </w:t>
      </w:r>
      <w:r w:rsidR="00F50C6A" w:rsidRPr="00180A0B">
        <w:rPr>
          <w:b/>
        </w:rPr>
        <w:t>kayıtların</w:t>
      </w:r>
      <w:r w:rsidRPr="00180A0B">
        <w:rPr>
          <w:b/>
        </w:rPr>
        <w:t>ı EK-1 Başvuru Formuyla birlikte okul/kurum müd</w:t>
      </w:r>
      <w:r w:rsidR="001D197B" w:rsidRPr="00180A0B">
        <w:rPr>
          <w:b/>
        </w:rPr>
        <w:t xml:space="preserve">ürlüklerine teslim edeceklerdir. Okul/kurum Müdürlükleri </w:t>
      </w:r>
      <w:r w:rsidR="00425D5D" w:rsidRPr="00180A0B">
        <w:rPr>
          <w:b/>
        </w:rPr>
        <w:t>eserleri</w:t>
      </w:r>
      <w:r w:rsidR="001D197B" w:rsidRPr="00180A0B">
        <w:rPr>
          <w:b/>
        </w:rPr>
        <w:t xml:space="preserve"> </w:t>
      </w:r>
      <w:r w:rsidR="0025133F" w:rsidRPr="00180A0B">
        <w:rPr>
          <w:b/>
        </w:rPr>
        <w:t xml:space="preserve">Beylikdüzü İlçe </w:t>
      </w:r>
      <w:r w:rsidR="001D197B" w:rsidRPr="00180A0B">
        <w:rPr>
          <w:b/>
        </w:rPr>
        <w:t>Milli Eğitim Müdürlüğü</w:t>
      </w:r>
      <w:r w:rsidR="00C17ED4" w:rsidRPr="00180A0B">
        <w:rPr>
          <w:b/>
        </w:rPr>
        <w:t>n</w:t>
      </w:r>
      <w:r w:rsidR="000113B6">
        <w:rPr>
          <w:b/>
        </w:rPr>
        <w:t>ün şartnamede belirtmiş olduğu e posta adresine</w:t>
      </w:r>
      <w:r w:rsidR="001D197B" w:rsidRPr="00180A0B">
        <w:rPr>
          <w:b/>
        </w:rPr>
        <w:t xml:space="preserve"> aynı şekilde </w:t>
      </w:r>
      <w:r w:rsidR="000113B6">
        <w:rPr>
          <w:b/>
        </w:rPr>
        <w:t>göndereceklerdir</w:t>
      </w:r>
      <w:r w:rsidR="001D197B" w:rsidRPr="00180A0B">
        <w:rPr>
          <w:b/>
        </w:rPr>
        <w:t>.</w:t>
      </w:r>
      <w:r w:rsidR="000113B6">
        <w:rPr>
          <w:b/>
        </w:rPr>
        <w:t xml:space="preserve"> </w:t>
      </w:r>
      <w:r w:rsidRPr="00180A0B">
        <w:rPr>
          <w:b/>
        </w:rPr>
        <w:t xml:space="preserve">Eksik belgeli başvurular değerlendirmeye alınmayacaktır. </w:t>
      </w:r>
    </w:p>
    <w:p w:rsidR="00041B18" w:rsidRPr="00F50C6A" w:rsidRDefault="0025133F" w:rsidP="00C17ED4">
      <w:pPr>
        <w:numPr>
          <w:ilvl w:val="1"/>
          <w:numId w:val="6"/>
        </w:numPr>
        <w:spacing w:after="0"/>
        <w:ind w:left="851" w:hanging="284"/>
      </w:pPr>
      <w:r>
        <w:t xml:space="preserve">Beylikdüzü İlçe </w:t>
      </w:r>
      <w:r w:rsidR="00010376" w:rsidRPr="00F50C6A">
        <w:t>Millî Eğitim Müdürlüğümüz</w:t>
      </w:r>
      <w:r w:rsidR="006078D8" w:rsidRPr="00F50C6A">
        <w:t xml:space="preserve"> </w:t>
      </w:r>
      <w:r w:rsidR="00180A0B">
        <w:t>video</w:t>
      </w:r>
      <w:r w:rsidR="00F50C6A" w:rsidRPr="00F50C6A">
        <w:t xml:space="preserve"> çekimiyle</w:t>
      </w:r>
      <w:r w:rsidR="006078D8" w:rsidRPr="00F50C6A">
        <w:t xml:space="preserve"> ilgili her türlü tasarruf hakkına sahiptir. </w:t>
      </w:r>
    </w:p>
    <w:p w:rsidR="00041B18" w:rsidRDefault="001A3F9E" w:rsidP="00C17ED4">
      <w:pPr>
        <w:spacing w:after="0"/>
        <w:ind w:hanging="148"/>
      </w:pPr>
      <w:r>
        <w:t xml:space="preserve">l. </w:t>
      </w:r>
      <w:r w:rsidR="0025133F">
        <w:t xml:space="preserve"> Beylikdüzü İlçe</w:t>
      </w:r>
      <w:r w:rsidR="006078D8">
        <w:t xml:space="preserve"> Millî Eğitim</w:t>
      </w:r>
      <w:r w:rsidR="001D197B">
        <w:t xml:space="preserve"> </w:t>
      </w:r>
      <w:r w:rsidR="006078D8">
        <w:t xml:space="preserve">Müdürlüğü gerekli gördüğü durumlarda şartnamede değişiklik yapma/iptal etme hakkına sahiptir. </w:t>
      </w:r>
    </w:p>
    <w:p w:rsidR="00041B18" w:rsidRDefault="001A1BCB" w:rsidP="00C17ED4">
      <w:pPr>
        <w:spacing w:after="0"/>
        <w:ind w:hanging="148"/>
      </w:pPr>
      <w:r>
        <w:t>m.</w:t>
      </w:r>
      <w:r w:rsidR="001A3F9E">
        <w:t xml:space="preserve"> </w:t>
      </w:r>
      <w:r w:rsidR="006078D8">
        <w:t xml:space="preserve"> Başvurusunu tamamlayan her katılımcı şartnamedeki tüm hususları kabul etmiş sayılacaktır. </w:t>
      </w:r>
    </w:p>
    <w:p w:rsidR="00C943A8" w:rsidRDefault="00C943A8" w:rsidP="00C17ED4">
      <w:pPr>
        <w:spacing w:after="185"/>
        <w:rPr>
          <w:b/>
        </w:rPr>
      </w:pPr>
    </w:p>
    <w:p w:rsidR="009319A7" w:rsidRDefault="00C943A8" w:rsidP="00C17ED4">
      <w:pPr>
        <w:spacing w:after="185"/>
        <w:rPr>
          <w:b/>
        </w:rPr>
      </w:pPr>
      <w:r>
        <w:rPr>
          <w:b/>
        </w:rPr>
        <w:t>6</w:t>
      </w:r>
      <w:r w:rsidR="009319A7">
        <w:rPr>
          <w:b/>
        </w:rPr>
        <w:t xml:space="preserve">. </w:t>
      </w:r>
      <w:r>
        <w:rPr>
          <w:b/>
        </w:rPr>
        <w:t xml:space="preserve"> </w:t>
      </w:r>
      <w:r w:rsidR="00E716A4">
        <w:rPr>
          <w:b/>
        </w:rPr>
        <w:t>DEĞERLENDİRME KRİTERLERİ VE PUAN DEĞERLERİ</w:t>
      </w:r>
      <w:r w:rsidR="009319A7" w:rsidRPr="009319A7">
        <w:rPr>
          <w:b/>
        </w:rPr>
        <w:t>:</w:t>
      </w:r>
    </w:p>
    <w:tbl>
      <w:tblPr>
        <w:tblStyle w:val="TabloKlavuzu"/>
        <w:tblW w:w="4769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5658"/>
        <w:gridCol w:w="3473"/>
      </w:tblGrid>
      <w:tr w:rsidR="00B9343C" w:rsidRPr="00B9343C" w:rsidTr="001A3F9E">
        <w:tc>
          <w:tcPr>
            <w:tcW w:w="3098" w:type="pct"/>
          </w:tcPr>
          <w:p w:rsidR="00B9343C" w:rsidRPr="00B9343C" w:rsidRDefault="00B9343C" w:rsidP="00C17ED4">
            <w:pPr>
              <w:spacing w:before="100" w:beforeAutospacing="1" w:after="100" w:afterAutospacing="1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B9343C">
              <w:rPr>
                <w:b/>
                <w:color w:val="auto"/>
                <w:szCs w:val="24"/>
              </w:rPr>
              <w:t xml:space="preserve">  Değerlendirme Kriterleri</w:t>
            </w:r>
          </w:p>
        </w:tc>
        <w:tc>
          <w:tcPr>
            <w:tcW w:w="1902" w:type="pct"/>
            <w:vMerge w:val="restart"/>
            <w:vAlign w:val="center"/>
          </w:tcPr>
          <w:p w:rsidR="00B9343C" w:rsidRPr="00B9343C" w:rsidRDefault="00B9343C" w:rsidP="00C17ED4">
            <w:pPr>
              <w:spacing w:before="100" w:beforeAutospacing="1" w:after="100" w:afterAutospacing="1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B9343C">
              <w:rPr>
                <w:b/>
                <w:color w:val="auto"/>
                <w:szCs w:val="24"/>
              </w:rPr>
              <w:t>Puan Derecesi</w:t>
            </w:r>
          </w:p>
        </w:tc>
      </w:tr>
      <w:tr w:rsidR="00B9343C" w:rsidRPr="00B9343C" w:rsidTr="001A3F9E">
        <w:tc>
          <w:tcPr>
            <w:tcW w:w="3098" w:type="pct"/>
          </w:tcPr>
          <w:p w:rsidR="00B9343C" w:rsidRPr="00B9343C" w:rsidRDefault="00B9343C" w:rsidP="00C17ED4">
            <w:pPr>
              <w:spacing w:before="100" w:beforeAutospacing="1" w:after="100" w:afterAutospacing="1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B9343C">
              <w:rPr>
                <w:b/>
                <w:color w:val="auto"/>
                <w:szCs w:val="24"/>
              </w:rPr>
              <w:t>Derecelendirme</w:t>
            </w:r>
          </w:p>
        </w:tc>
        <w:tc>
          <w:tcPr>
            <w:tcW w:w="1902" w:type="pct"/>
            <w:vMerge/>
          </w:tcPr>
          <w:p w:rsidR="00B9343C" w:rsidRPr="00B9343C" w:rsidRDefault="00B9343C" w:rsidP="00C17ED4">
            <w:pPr>
              <w:spacing w:before="100" w:beforeAutospacing="1" w:after="100" w:afterAutospacing="1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B9343C" w:rsidRPr="00B9343C" w:rsidTr="001A3F9E">
        <w:tc>
          <w:tcPr>
            <w:tcW w:w="3098" w:type="pct"/>
          </w:tcPr>
          <w:p w:rsidR="00B9343C" w:rsidRPr="00B9343C" w:rsidRDefault="00B9343C" w:rsidP="00180A0B">
            <w:pPr>
              <w:spacing w:before="100" w:beforeAutospacing="1" w:after="100" w:afterAutospacing="1" w:line="240" w:lineRule="auto"/>
              <w:ind w:left="0" w:firstLine="0"/>
              <w:rPr>
                <w:color w:val="auto"/>
                <w:szCs w:val="24"/>
              </w:rPr>
            </w:pPr>
            <w:r w:rsidRPr="00B9343C">
              <w:rPr>
                <w:color w:val="auto"/>
                <w:szCs w:val="24"/>
              </w:rPr>
              <w:t xml:space="preserve">1- </w:t>
            </w:r>
            <w:r w:rsidR="00180A0B">
              <w:rPr>
                <w:color w:val="auto"/>
                <w:szCs w:val="24"/>
              </w:rPr>
              <w:t>İstiklal Marşımızın okunurken yarattığı etki</w:t>
            </w:r>
            <w:r w:rsidRPr="00B9343C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02" w:type="pct"/>
          </w:tcPr>
          <w:p w:rsidR="00B9343C" w:rsidRPr="00B9343C" w:rsidRDefault="00E8266E" w:rsidP="00C17ED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</w:tr>
      <w:tr w:rsidR="00B9343C" w:rsidRPr="00B9343C" w:rsidTr="001A3F9E">
        <w:tc>
          <w:tcPr>
            <w:tcW w:w="3098" w:type="pct"/>
          </w:tcPr>
          <w:p w:rsidR="00B9343C" w:rsidRPr="00B9343C" w:rsidRDefault="00B9343C" w:rsidP="00180A0B">
            <w:pPr>
              <w:spacing w:before="100" w:beforeAutospacing="1" w:after="100" w:afterAutospacing="1" w:line="240" w:lineRule="auto"/>
              <w:ind w:left="0" w:firstLine="0"/>
              <w:rPr>
                <w:color w:val="auto"/>
                <w:szCs w:val="24"/>
              </w:rPr>
            </w:pPr>
            <w:r w:rsidRPr="00B9343C">
              <w:rPr>
                <w:color w:val="auto"/>
                <w:szCs w:val="24"/>
              </w:rPr>
              <w:t xml:space="preserve">2- </w:t>
            </w:r>
            <w:r w:rsidR="00180A0B">
              <w:rPr>
                <w:color w:val="auto"/>
                <w:szCs w:val="24"/>
              </w:rPr>
              <w:t>Videodaki görsellerin şiirle uyumu</w:t>
            </w:r>
            <w:r w:rsidRPr="00B9343C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02" w:type="pct"/>
          </w:tcPr>
          <w:p w:rsidR="00B9343C" w:rsidRPr="00B9343C" w:rsidRDefault="00E8266E" w:rsidP="00C17ED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</w:tr>
      <w:tr w:rsidR="00B9343C" w:rsidRPr="00B9343C" w:rsidTr="001A3F9E">
        <w:tc>
          <w:tcPr>
            <w:tcW w:w="3098" w:type="pct"/>
          </w:tcPr>
          <w:p w:rsidR="00B9343C" w:rsidRPr="00B9343C" w:rsidRDefault="00B9343C" w:rsidP="00180A0B">
            <w:pPr>
              <w:spacing w:before="100" w:beforeAutospacing="1" w:after="100" w:afterAutospacing="1" w:line="240" w:lineRule="auto"/>
              <w:ind w:left="0" w:firstLine="0"/>
              <w:rPr>
                <w:color w:val="auto"/>
                <w:szCs w:val="24"/>
              </w:rPr>
            </w:pPr>
            <w:r w:rsidRPr="00B9343C">
              <w:rPr>
                <w:color w:val="auto"/>
                <w:szCs w:val="24"/>
              </w:rPr>
              <w:t xml:space="preserve">3- </w:t>
            </w:r>
            <w:r w:rsidR="00180A0B">
              <w:rPr>
                <w:color w:val="auto"/>
                <w:szCs w:val="24"/>
              </w:rPr>
              <w:t xml:space="preserve">Diksiyonun doğru ve </w:t>
            </w:r>
            <w:r w:rsidR="0099692D">
              <w:rPr>
                <w:color w:val="auto"/>
                <w:szCs w:val="24"/>
              </w:rPr>
              <w:t>amaca uygun kullanımı</w:t>
            </w:r>
            <w:r w:rsidRPr="00B9343C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02" w:type="pct"/>
          </w:tcPr>
          <w:p w:rsidR="00B9343C" w:rsidRPr="00B9343C" w:rsidRDefault="00E8266E" w:rsidP="00C17ED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</w:tr>
      <w:tr w:rsidR="00B9343C" w:rsidRPr="00B9343C" w:rsidTr="001A3F9E">
        <w:tc>
          <w:tcPr>
            <w:tcW w:w="3098" w:type="pct"/>
          </w:tcPr>
          <w:p w:rsidR="00B9343C" w:rsidRPr="00B9343C" w:rsidRDefault="00B9343C" w:rsidP="0099692D">
            <w:pPr>
              <w:spacing w:before="100" w:beforeAutospacing="1" w:after="100" w:afterAutospacing="1" w:line="240" w:lineRule="auto"/>
              <w:ind w:left="0" w:firstLine="0"/>
              <w:rPr>
                <w:color w:val="auto"/>
                <w:szCs w:val="24"/>
              </w:rPr>
            </w:pPr>
            <w:r w:rsidRPr="00B9343C">
              <w:rPr>
                <w:color w:val="auto"/>
                <w:szCs w:val="24"/>
              </w:rPr>
              <w:t xml:space="preserve">4- </w:t>
            </w:r>
            <w:r w:rsidR="0099692D">
              <w:rPr>
                <w:color w:val="auto"/>
                <w:szCs w:val="24"/>
              </w:rPr>
              <w:t>Yorumlama yeteneği</w:t>
            </w:r>
          </w:p>
        </w:tc>
        <w:tc>
          <w:tcPr>
            <w:tcW w:w="1902" w:type="pct"/>
          </w:tcPr>
          <w:p w:rsidR="00B9343C" w:rsidRPr="00B9343C" w:rsidRDefault="00E8266E" w:rsidP="00C17ED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</w:tr>
      <w:tr w:rsidR="00B9343C" w:rsidRPr="00B9343C" w:rsidTr="001A3F9E">
        <w:tc>
          <w:tcPr>
            <w:tcW w:w="3098" w:type="pct"/>
          </w:tcPr>
          <w:p w:rsidR="00B9343C" w:rsidRPr="00C17ED4" w:rsidRDefault="00B9343C" w:rsidP="00C17ED4">
            <w:pPr>
              <w:spacing w:before="100" w:beforeAutospacing="1" w:after="100" w:afterAutospacing="1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C17ED4">
              <w:rPr>
                <w:b/>
                <w:color w:val="auto"/>
                <w:szCs w:val="24"/>
              </w:rPr>
              <w:t xml:space="preserve">TOPLAM  </w:t>
            </w:r>
          </w:p>
        </w:tc>
        <w:tc>
          <w:tcPr>
            <w:tcW w:w="1902" w:type="pct"/>
          </w:tcPr>
          <w:p w:rsidR="00B9343C" w:rsidRPr="00C17ED4" w:rsidRDefault="001A3F9E" w:rsidP="00C17ED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C17ED4">
              <w:rPr>
                <w:b/>
                <w:color w:val="auto"/>
                <w:szCs w:val="24"/>
              </w:rPr>
              <w:t>100</w:t>
            </w:r>
          </w:p>
        </w:tc>
      </w:tr>
    </w:tbl>
    <w:p w:rsidR="00E716A4" w:rsidRDefault="00E716A4" w:rsidP="00C17ED4">
      <w:pPr>
        <w:spacing w:after="65" w:line="240" w:lineRule="auto"/>
        <w:ind w:left="720" w:firstLine="0"/>
      </w:pPr>
    </w:p>
    <w:p w:rsidR="00E8266E" w:rsidRDefault="00E8266E" w:rsidP="00C17ED4">
      <w:pPr>
        <w:tabs>
          <w:tab w:val="left" w:pos="1680"/>
        </w:tabs>
        <w:spacing w:after="65" w:line="240" w:lineRule="auto"/>
        <w:ind w:left="720" w:firstLine="0"/>
        <w:rPr>
          <w:b/>
        </w:rPr>
      </w:pPr>
    </w:p>
    <w:p w:rsidR="00041B18" w:rsidRDefault="00C943A8" w:rsidP="00C17ED4">
      <w:pPr>
        <w:tabs>
          <w:tab w:val="left" w:pos="1680"/>
        </w:tabs>
        <w:spacing w:after="65" w:line="240" w:lineRule="auto"/>
        <w:ind w:left="720" w:firstLine="0"/>
        <w:rPr>
          <w:b/>
        </w:rPr>
      </w:pPr>
      <w:r>
        <w:rPr>
          <w:b/>
        </w:rPr>
        <w:t xml:space="preserve">7. </w:t>
      </w:r>
      <w:r w:rsidR="006078D8" w:rsidRPr="009319A7">
        <w:rPr>
          <w:b/>
        </w:rPr>
        <w:t xml:space="preserve">YARIŞMAYA KATILIM TARİHLERİ </w:t>
      </w:r>
    </w:p>
    <w:p w:rsidR="00E716A4" w:rsidRDefault="00E716A4" w:rsidP="00C17ED4">
      <w:pPr>
        <w:tabs>
          <w:tab w:val="left" w:pos="1680"/>
        </w:tabs>
        <w:spacing w:after="65" w:line="240" w:lineRule="auto"/>
        <w:ind w:left="720" w:firstLine="0"/>
      </w:pPr>
    </w:p>
    <w:tbl>
      <w:tblPr>
        <w:tblStyle w:val="TableGrid"/>
        <w:tblW w:w="8644" w:type="dxa"/>
        <w:tblInd w:w="578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2"/>
        <w:gridCol w:w="5245"/>
        <w:gridCol w:w="2977"/>
      </w:tblGrid>
      <w:tr w:rsidR="00041B18" w:rsidTr="00C17ED4">
        <w:trPr>
          <w:trHeight w:val="3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6078D8" w:rsidP="00C17ED4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023E35" w:rsidP="00C17ED4">
            <w:pPr>
              <w:spacing w:after="0" w:line="276" w:lineRule="auto"/>
              <w:ind w:left="0" w:firstLine="0"/>
            </w:pPr>
            <w:r>
              <w:t>Yarışmanın ve yarışma koşullarının Okul/Kurumlara</w:t>
            </w:r>
            <w:r w:rsidR="006078D8">
              <w:t xml:space="preserve"> duyurulması</w:t>
            </w:r>
            <w:r w:rsidR="000113B6">
              <w:t>.</w:t>
            </w:r>
            <w:r w:rsidR="006078D8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2F2F18" w:rsidP="00C17ED4">
            <w:pPr>
              <w:spacing w:after="0" w:line="240" w:lineRule="auto"/>
              <w:ind w:left="0" w:firstLine="0"/>
              <w:jc w:val="center"/>
            </w:pPr>
            <w:r>
              <w:t>2</w:t>
            </w:r>
            <w:r w:rsidR="008E17CA">
              <w:t>3</w:t>
            </w:r>
            <w:r>
              <w:t xml:space="preserve"> Şubat 2021</w:t>
            </w:r>
          </w:p>
        </w:tc>
      </w:tr>
      <w:tr w:rsidR="000113B6" w:rsidTr="00C17ED4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B6" w:rsidRDefault="000113B6" w:rsidP="00C17ED4">
            <w:pPr>
              <w:spacing w:after="0" w:line="276" w:lineRule="auto"/>
              <w:ind w:left="2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B6" w:rsidRDefault="000113B6" w:rsidP="00C17ED4">
            <w:pPr>
              <w:spacing w:after="0" w:line="276" w:lineRule="auto"/>
              <w:ind w:left="0" w:firstLine="0"/>
            </w:pPr>
            <w:r>
              <w:t>Okul/Kurumların yarışma koşullarını Öğretmen, Öğrenci ve Velilere duyurması.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B6" w:rsidRDefault="002F2F18" w:rsidP="00C17ED4">
            <w:pPr>
              <w:spacing w:after="0" w:line="240" w:lineRule="auto"/>
              <w:ind w:left="0" w:firstLine="0"/>
              <w:jc w:val="center"/>
            </w:pPr>
            <w:r>
              <w:t>23 Şubat 2021</w:t>
            </w:r>
          </w:p>
        </w:tc>
      </w:tr>
      <w:tr w:rsidR="00041B18" w:rsidTr="00C17ED4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0113B6" w:rsidP="00C17ED4">
            <w:pPr>
              <w:spacing w:after="0" w:line="276" w:lineRule="auto"/>
              <w:ind w:left="2" w:firstLine="0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023E35" w:rsidP="00C17ED4">
            <w:pPr>
              <w:spacing w:after="0" w:line="276" w:lineRule="auto"/>
              <w:ind w:left="0" w:firstLine="0"/>
            </w:pPr>
            <w:r>
              <w:t>Eser Sahiplerinin</w:t>
            </w:r>
            <w:r w:rsidR="006078D8">
              <w:t xml:space="preserve"> </w:t>
            </w:r>
            <w:r>
              <w:t>eserlerini</w:t>
            </w:r>
            <w:r w:rsidR="006078D8">
              <w:t xml:space="preserve"> okul/kurum müdürlüklerine teslim etmesi.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2F2F18" w:rsidP="002F2F18">
            <w:pPr>
              <w:spacing w:after="0" w:line="240" w:lineRule="auto"/>
              <w:ind w:left="0" w:firstLine="0"/>
            </w:pPr>
            <w:r>
              <w:t xml:space="preserve">          </w:t>
            </w:r>
            <w:r w:rsidR="003412EC">
              <w:t xml:space="preserve">  </w:t>
            </w:r>
            <w:r>
              <w:t xml:space="preserve">  </w:t>
            </w:r>
            <w:r w:rsidR="003412EC">
              <w:t>3</w:t>
            </w:r>
            <w:r>
              <w:t xml:space="preserve"> Mart2021</w:t>
            </w:r>
          </w:p>
        </w:tc>
      </w:tr>
      <w:tr w:rsidR="00041B18" w:rsidTr="00C17ED4">
        <w:trPr>
          <w:trHeight w:val="3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0113B6" w:rsidP="00C17ED4">
            <w:pPr>
              <w:spacing w:after="0" w:line="276" w:lineRule="auto"/>
              <w:ind w:left="2" w:firstLine="0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6078D8" w:rsidP="001A1BCB">
            <w:pPr>
              <w:spacing w:after="0" w:line="276" w:lineRule="auto"/>
              <w:ind w:left="0" w:firstLine="0"/>
            </w:pPr>
            <w:r>
              <w:t xml:space="preserve">Okul müdürlüklerinin </w:t>
            </w:r>
            <w:r w:rsidR="000113B6">
              <w:t>Eserleri</w:t>
            </w:r>
            <w:r>
              <w:t xml:space="preserve"> </w:t>
            </w:r>
            <w:r w:rsidR="000113B6">
              <w:t>İ</w:t>
            </w:r>
            <w:r>
              <w:t xml:space="preserve">lçe </w:t>
            </w:r>
            <w:r w:rsidR="000113B6">
              <w:t>M</w:t>
            </w:r>
            <w:r>
              <w:t xml:space="preserve">illî </w:t>
            </w:r>
            <w:r w:rsidR="000113B6">
              <w:t>E</w:t>
            </w:r>
            <w:r>
              <w:t xml:space="preserve">ğitim </w:t>
            </w:r>
            <w:r w:rsidR="000113B6">
              <w:t>M</w:t>
            </w:r>
            <w:r>
              <w:t xml:space="preserve">üdürlerine </w:t>
            </w:r>
            <w:r w:rsidR="000113B6">
              <w:t>göndermesi</w:t>
            </w:r>
            <w:r w:rsidR="001D197B">
              <w:t>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2F2F18" w:rsidP="002F2F18">
            <w:pPr>
              <w:spacing w:after="0" w:line="240" w:lineRule="auto"/>
              <w:ind w:left="0" w:firstLine="0"/>
            </w:pPr>
            <w:r>
              <w:t xml:space="preserve">          </w:t>
            </w:r>
            <w:r w:rsidR="003412EC">
              <w:t xml:space="preserve">  </w:t>
            </w:r>
            <w:r>
              <w:t xml:space="preserve">  </w:t>
            </w:r>
            <w:r w:rsidR="003412EC">
              <w:t>5</w:t>
            </w:r>
            <w:r>
              <w:t xml:space="preserve"> Mart 2021</w:t>
            </w:r>
          </w:p>
        </w:tc>
      </w:tr>
      <w:tr w:rsidR="00041B18" w:rsidTr="00C17ED4">
        <w:trPr>
          <w:trHeight w:val="66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0113B6" w:rsidP="00C17ED4">
            <w:pPr>
              <w:spacing w:after="0" w:line="276" w:lineRule="auto"/>
              <w:ind w:left="2" w:firstLine="0"/>
            </w:pPr>
            <w:r>
              <w:rPr>
                <w:b/>
              </w:rPr>
              <w:t>5</w:t>
            </w:r>
            <w:r w:rsidR="006078D8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6078D8" w:rsidP="001A1BCB">
            <w:pPr>
              <w:spacing w:after="0" w:line="276" w:lineRule="auto"/>
              <w:ind w:left="0" w:right="1" w:firstLine="0"/>
            </w:pPr>
            <w:r>
              <w:t>İ</w:t>
            </w:r>
            <w:r w:rsidR="00023E35">
              <w:t>l</w:t>
            </w:r>
            <w:r w:rsidR="00010376">
              <w:t>çe Milli Eğitim Müdürlüğümüz komisyonunca</w:t>
            </w:r>
            <w:r>
              <w:t xml:space="preserve"> </w:t>
            </w:r>
            <w:r>
              <w:rPr>
                <w:b/>
              </w:rPr>
              <w:t>ilk üç</w:t>
            </w:r>
            <w:r>
              <w:t xml:space="preserve"> dereceye giren </w:t>
            </w:r>
            <w:r w:rsidR="0099692D">
              <w:t>eser</w:t>
            </w:r>
            <w:r w:rsidR="000113B6">
              <w:t>lerin</w:t>
            </w:r>
            <w:r>
              <w:t xml:space="preserve"> </w:t>
            </w:r>
            <w:r w:rsidR="00010376">
              <w:t>belirlemesi</w:t>
            </w:r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2F2F18" w:rsidP="002F2F18">
            <w:pPr>
              <w:spacing w:after="0" w:line="240" w:lineRule="auto"/>
              <w:ind w:left="0" w:firstLine="0"/>
            </w:pPr>
            <w:r>
              <w:t xml:space="preserve">         </w:t>
            </w:r>
            <w:r w:rsidR="003412EC">
              <w:t xml:space="preserve">   </w:t>
            </w:r>
            <w:r>
              <w:t xml:space="preserve">  </w:t>
            </w:r>
            <w:r w:rsidR="003412EC">
              <w:t>9</w:t>
            </w:r>
            <w:r>
              <w:t xml:space="preserve"> Mart 2021</w:t>
            </w:r>
          </w:p>
        </w:tc>
      </w:tr>
      <w:tr w:rsidR="00041B18" w:rsidTr="00C17ED4">
        <w:trPr>
          <w:trHeight w:val="41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0113B6" w:rsidP="00C17ED4">
            <w:pPr>
              <w:spacing w:after="0" w:line="276" w:lineRule="auto"/>
              <w:ind w:left="2" w:firstLine="0"/>
            </w:pPr>
            <w:r>
              <w:rPr>
                <w:b/>
              </w:rPr>
              <w:t>6</w:t>
            </w:r>
            <w:r w:rsidR="006078D8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18" w:rsidRDefault="00F50C6A" w:rsidP="00E8266E">
            <w:pPr>
              <w:spacing w:after="0" w:line="276" w:lineRule="auto"/>
              <w:ind w:left="0" w:firstLine="0"/>
            </w:pPr>
            <w:r>
              <w:t xml:space="preserve">Dereceye giren </w:t>
            </w:r>
            <w:r w:rsidR="0099692D">
              <w:t>öğrencilere</w:t>
            </w:r>
            <w:r w:rsidR="00010376">
              <w:t xml:space="preserve"> ödüllerinin verilmesi</w:t>
            </w:r>
            <w:r w:rsidR="000113B6">
              <w:t>.</w:t>
            </w:r>
            <w:r w:rsidR="006078D8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A8" w:rsidRDefault="003412EC" w:rsidP="00C17ED4">
            <w:pPr>
              <w:spacing w:after="0" w:line="240" w:lineRule="auto"/>
              <w:ind w:left="0" w:firstLine="0"/>
              <w:jc w:val="center"/>
            </w:pPr>
            <w:r>
              <w:t>12 Mart 2021</w:t>
            </w:r>
          </w:p>
        </w:tc>
      </w:tr>
    </w:tbl>
    <w:p w:rsidR="00041B18" w:rsidRDefault="00041B18" w:rsidP="00C17ED4">
      <w:pPr>
        <w:spacing w:after="65" w:line="240" w:lineRule="auto"/>
        <w:ind w:left="720" w:firstLine="0"/>
      </w:pPr>
    </w:p>
    <w:p w:rsidR="002F2F18" w:rsidRDefault="002F2F18" w:rsidP="00C17ED4">
      <w:pPr>
        <w:spacing w:after="65" w:line="240" w:lineRule="auto"/>
        <w:ind w:left="720" w:firstLine="0"/>
      </w:pPr>
    </w:p>
    <w:p w:rsidR="002F2F18" w:rsidRDefault="002F2F18" w:rsidP="00C17ED4">
      <w:pPr>
        <w:spacing w:after="65" w:line="240" w:lineRule="auto"/>
        <w:ind w:left="720" w:firstLine="0"/>
      </w:pPr>
    </w:p>
    <w:p w:rsidR="002F2F18" w:rsidRDefault="002F2F18" w:rsidP="00C17ED4">
      <w:pPr>
        <w:spacing w:after="65" w:line="240" w:lineRule="auto"/>
        <w:ind w:left="720" w:firstLine="0"/>
      </w:pPr>
    </w:p>
    <w:p w:rsidR="002F2F18" w:rsidRDefault="002F2F18" w:rsidP="00C17ED4">
      <w:pPr>
        <w:spacing w:after="65" w:line="240" w:lineRule="auto"/>
        <w:ind w:left="720" w:firstLine="0"/>
      </w:pPr>
    </w:p>
    <w:p w:rsidR="003620D1" w:rsidRPr="003620D1" w:rsidRDefault="003620D1" w:rsidP="003620D1">
      <w:pPr>
        <w:spacing w:after="16" w:line="246" w:lineRule="auto"/>
        <w:ind w:right="-15"/>
      </w:pPr>
    </w:p>
    <w:p w:rsidR="00041B18" w:rsidRDefault="006078D8" w:rsidP="00C17ED4">
      <w:pPr>
        <w:pStyle w:val="ListeParagraf"/>
        <w:numPr>
          <w:ilvl w:val="0"/>
          <w:numId w:val="8"/>
        </w:numPr>
        <w:spacing w:after="16" w:line="246" w:lineRule="auto"/>
        <w:ind w:right="-15"/>
      </w:pPr>
      <w:r w:rsidRPr="00C943A8">
        <w:rPr>
          <w:b/>
        </w:rPr>
        <w:t xml:space="preserve">DEĞERLENDİRME </w:t>
      </w:r>
    </w:p>
    <w:p w:rsidR="00041B18" w:rsidRDefault="006078D8" w:rsidP="00C17ED4">
      <w:pPr>
        <w:spacing w:after="62" w:line="240" w:lineRule="auto"/>
        <w:ind w:left="720" w:firstLine="0"/>
      </w:pPr>
      <w:r>
        <w:t xml:space="preserve"> </w:t>
      </w:r>
    </w:p>
    <w:p w:rsidR="00041B18" w:rsidRDefault="0025133F" w:rsidP="00C17ED4">
      <w:pPr>
        <w:pStyle w:val="ListeParagraf"/>
        <w:numPr>
          <w:ilvl w:val="0"/>
          <w:numId w:val="9"/>
        </w:numPr>
      </w:pPr>
      <w:r>
        <w:t xml:space="preserve">Beylikdüzü İlçe </w:t>
      </w:r>
      <w:r w:rsidR="006078D8" w:rsidRPr="006078D8">
        <w:t>Millî Eğitim Müdürlüğü</w:t>
      </w:r>
      <w:r w:rsidR="00C17ED4">
        <w:t>n</w:t>
      </w:r>
      <w:r w:rsidR="006078D8" w:rsidRPr="006078D8">
        <w:t>e bağlı resmî</w:t>
      </w:r>
      <w:r>
        <w:t>/özel</w:t>
      </w:r>
      <w:r w:rsidR="000113B6">
        <w:t xml:space="preserve"> I. </w:t>
      </w:r>
      <w:r w:rsidR="00D92316">
        <w:t>v</w:t>
      </w:r>
      <w:r w:rsidR="000113B6">
        <w:t xml:space="preserve">e II </w:t>
      </w:r>
      <w:r w:rsidR="00D92316">
        <w:t>Kademe</w:t>
      </w:r>
      <w:r w:rsidR="00D92316" w:rsidRPr="00D92316">
        <w:t xml:space="preserve"> </w:t>
      </w:r>
      <w:r w:rsidR="00D92316">
        <w:t>İlköğretim Kurumları ile</w:t>
      </w:r>
      <w:r>
        <w:t xml:space="preserve"> </w:t>
      </w:r>
      <w:r w:rsidR="00E716A4">
        <w:t>Ortaöğretim</w:t>
      </w:r>
      <w:r w:rsidR="00D92316">
        <w:t xml:space="preserve"> Kurumları</w:t>
      </w:r>
      <w:r w:rsidR="006078D8">
        <w:t xml:space="preserve"> </w:t>
      </w:r>
      <w:r>
        <w:t xml:space="preserve">yarışmaya </w:t>
      </w:r>
      <w:r w:rsidR="00D92316">
        <w:t>katılmaya</w:t>
      </w:r>
      <w:r>
        <w:t xml:space="preserve"> layık buldukları eserleri </w:t>
      </w:r>
      <w:r w:rsidR="00C17ED4">
        <w:t xml:space="preserve">Beylikdüzü İlçe </w:t>
      </w:r>
      <w:r>
        <w:t>Milli Eğitim Müdürlüğü</w:t>
      </w:r>
      <w:r w:rsidR="00C17ED4">
        <w:t>ne</w:t>
      </w:r>
      <w:r>
        <w:t xml:space="preserve"> göndereceklerdir</w:t>
      </w:r>
      <w:r w:rsidR="001A3F9E">
        <w:t>.</w:t>
      </w:r>
      <w:r w:rsidR="006078D8">
        <w:t xml:space="preserve"> </w:t>
      </w:r>
    </w:p>
    <w:p w:rsidR="00041B18" w:rsidRDefault="0025133F" w:rsidP="00C17ED4">
      <w:pPr>
        <w:pStyle w:val="ListeParagraf"/>
        <w:numPr>
          <w:ilvl w:val="0"/>
          <w:numId w:val="9"/>
        </w:numPr>
      </w:pPr>
      <w:r>
        <w:t xml:space="preserve">Beylikdüzü İlçe </w:t>
      </w:r>
      <w:r w:rsidR="006078D8">
        <w:t>Milli Eğitim Müdürlüğü</w:t>
      </w:r>
      <w:r w:rsidR="00C17ED4">
        <w:t>n</w:t>
      </w:r>
      <w:r w:rsidR="006078D8">
        <w:t>e gönderilen eserleri incelemek ve değerlend</w:t>
      </w:r>
      <w:r w:rsidR="001A1BCB">
        <w:t>irmek için oluşturulan komisyon</w:t>
      </w:r>
      <w:r w:rsidR="006078D8">
        <w:t xml:space="preserve"> üye sayısı </w:t>
      </w:r>
      <w:r w:rsidR="00C17ED4" w:rsidRPr="0099692D">
        <w:rPr>
          <w:b/>
        </w:rPr>
        <w:t>5</w:t>
      </w:r>
      <w:r w:rsidR="0099692D" w:rsidRPr="0099692D">
        <w:rPr>
          <w:b/>
        </w:rPr>
        <w:t xml:space="preserve"> </w:t>
      </w:r>
      <w:r w:rsidR="00F50C6A" w:rsidRPr="0099692D">
        <w:rPr>
          <w:b/>
        </w:rPr>
        <w:t>(</w:t>
      </w:r>
      <w:r w:rsidR="00C17ED4" w:rsidRPr="0099692D">
        <w:rPr>
          <w:b/>
        </w:rPr>
        <w:t>Beş</w:t>
      </w:r>
      <w:r w:rsidR="00F50C6A" w:rsidRPr="0099692D">
        <w:rPr>
          <w:b/>
        </w:rPr>
        <w:t>)</w:t>
      </w:r>
      <w:r w:rsidR="006078D8">
        <w:t xml:space="preserve"> ol</w:t>
      </w:r>
      <w:r w:rsidR="00F50C6A">
        <w:t>a</w:t>
      </w:r>
      <w:r w:rsidR="006078D8">
        <w:t>caktır.</w:t>
      </w:r>
    </w:p>
    <w:p w:rsidR="00041B18" w:rsidRDefault="006078D8" w:rsidP="00C17ED4">
      <w:pPr>
        <w:pStyle w:val="ListeParagraf"/>
        <w:numPr>
          <w:ilvl w:val="0"/>
          <w:numId w:val="9"/>
        </w:numPr>
      </w:pPr>
      <w:r>
        <w:t>Değerlendirme puanı, tüm üyelerin vermiş oldukları</w:t>
      </w:r>
      <w:r w:rsidR="0025133F">
        <w:t xml:space="preserve"> puanların aritmetik ortalaması </w:t>
      </w:r>
      <w:r>
        <w:t xml:space="preserve">alınarak hesaplanacaktır. </w:t>
      </w:r>
    </w:p>
    <w:p w:rsidR="00D92316" w:rsidRDefault="00D92316" w:rsidP="00C17ED4">
      <w:pPr>
        <w:pStyle w:val="ListeParagraf"/>
        <w:numPr>
          <w:ilvl w:val="0"/>
          <w:numId w:val="9"/>
        </w:numPr>
      </w:pPr>
      <w:r w:rsidRPr="00D92316">
        <w:t>İnceleme ve değerlendirme komisyonları kendilerine gelen videoları EK-2 Eser İnceleme ve Değerlendirme Formundaki kriterlere göre inceleyeceklerdir. Yarışma sonuçlarına yapılacak itirazlar değerlendirmeye alınmayacaktır.</w:t>
      </w:r>
    </w:p>
    <w:p w:rsidR="00E8266E" w:rsidRDefault="00E8266E" w:rsidP="00C943A8">
      <w:pPr>
        <w:spacing w:after="65" w:line="240" w:lineRule="auto"/>
        <w:ind w:left="710" w:firstLine="0"/>
        <w:jc w:val="left"/>
      </w:pPr>
    </w:p>
    <w:p w:rsidR="00B47562" w:rsidRPr="00C943A8" w:rsidRDefault="00B47562" w:rsidP="00C943A8">
      <w:pPr>
        <w:spacing w:after="65" w:line="240" w:lineRule="auto"/>
        <w:ind w:left="710" w:firstLine="0"/>
        <w:jc w:val="left"/>
      </w:pPr>
    </w:p>
    <w:p w:rsidR="00041B18" w:rsidRDefault="006078D8" w:rsidP="00C943A8">
      <w:pPr>
        <w:pStyle w:val="ListeParagraf"/>
        <w:numPr>
          <w:ilvl w:val="0"/>
          <w:numId w:val="8"/>
        </w:numPr>
        <w:spacing w:after="65" w:line="240" w:lineRule="auto"/>
        <w:jc w:val="left"/>
      </w:pPr>
      <w:r w:rsidRPr="00C943A8">
        <w:rPr>
          <w:b/>
        </w:rPr>
        <w:t xml:space="preserve">SONUÇLARIN AÇIKLANMASI </w:t>
      </w:r>
    </w:p>
    <w:p w:rsidR="00041B18" w:rsidRDefault="006078D8">
      <w:pPr>
        <w:spacing w:after="65" w:line="240" w:lineRule="auto"/>
        <w:ind w:left="720" w:firstLine="0"/>
        <w:jc w:val="left"/>
      </w:pPr>
      <w:r>
        <w:t xml:space="preserve"> </w:t>
      </w:r>
    </w:p>
    <w:p w:rsidR="00041B18" w:rsidRDefault="006078D8">
      <w:r>
        <w:t xml:space="preserve">İnceleme ve değerlendirme süreci bitiminden itibaren ilk üç dereceye </w:t>
      </w:r>
      <w:r w:rsidR="00C17ED4">
        <w:t xml:space="preserve">giren eserlerin </w:t>
      </w:r>
      <w:r>
        <w:t xml:space="preserve">bilgileri </w:t>
      </w:r>
      <w:hyperlink r:id="rId9">
        <w:r>
          <w:t xml:space="preserve"> </w:t>
        </w:r>
      </w:hyperlink>
      <w:r w:rsidRPr="006078D8">
        <w:t xml:space="preserve"> https://beylikduzu.meb.gov.tr/ </w:t>
      </w:r>
      <w:hyperlink r:id="rId10">
        <w:r>
          <w:t xml:space="preserve"> </w:t>
        </w:r>
      </w:hyperlink>
      <w:r>
        <w:t xml:space="preserve">adresinden yayınlanacaktır. </w:t>
      </w:r>
    </w:p>
    <w:p w:rsidR="006078D8" w:rsidRDefault="006078D8">
      <w:pPr>
        <w:spacing w:after="61" w:line="240" w:lineRule="auto"/>
        <w:ind w:left="720" w:firstLine="0"/>
        <w:jc w:val="left"/>
        <w:rPr>
          <w:b/>
        </w:rPr>
      </w:pPr>
    </w:p>
    <w:p w:rsidR="00041B18" w:rsidRDefault="006078D8" w:rsidP="00C943A8">
      <w:pPr>
        <w:pStyle w:val="ListeParagraf"/>
        <w:numPr>
          <w:ilvl w:val="0"/>
          <w:numId w:val="8"/>
        </w:numPr>
        <w:spacing w:after="61" w:line="240" w:lineRule="auto"/>
        <w:jc w:val="left"/>
      </w:pPr>
      <w:r w:rsidRPr="00C943A8">
        <w:rPr>
          <w:b/>
        </w:rPr>
        <w:t xml:space="preserve">ÖDÜLLER </w:t>
      </w:r>
    </w:p>
    <w:p w:rsidR="00041B18" w:rsidRDefault="006078D8">
      <w:pPr>
        <w:spacing w:after="62" w:line="240" w:lineRule="auto"/>
        <w:ind w:left="720" w:firstLine="0"/>
        <w:jc w:val="left"/>
      </w:pPr>
      <w:r>
        <w:t xml:space="preserve"> </w:t>
      </w:r>
    </w:p>
    <w:p w:rsidR="00041B18" w:rsidRDefault="006078D8">
      <w:r>
        <w:t xml:space="preserve">Değerlendirme sonucunda ilk 3 derece </w:t>
      </w:r>
      <w:r w:rsidR="00D74A1F">
        <w:t>giren eserlere ödül verilecektir</w:t>
      </w:r>
      <w:r>
        <w:t xml:space="preserve">. </w:t>
      </w:r>
    </w:p>
    <w:p w:rsidR="00041B18" w:rsidRDefault="006078D8">
      <w:pPr>
        <w:spacing w:after="62" w:line="240" w:lineRule="auto"/>
        <w:ind w:left="720" w:firstLine="0"/>
        <w:jc w:val="left"/>
      </w:pPr>
      <w:r>
        <w:t xml:space="preserve"> </w:t>
      </w:r>
    </w:p>
    <w:p w:rsidR="00041B18" w:rsidRDefault="006078D8" w:rsidP="00D92316">
      <w:r>
        <w:t xml:space="preserve">Ödül töreni </w:t>
      </w:r>
      <w:r w:rsidR="00D92316">
        <w:t>Beylikdüzü İlçe Milli Eğitim Müdürlüğünün belirleyeceği tarihte yapılacaktır.</w:t>
      </w:r>
      <w:r w:rsidR="0025133F">
        <w:t xml:space="preserve"> </w:t>
      </w:r>
    </w:p>
    <w:p w:rsidR="00D92316" w:rsidRPr="00D92316" w:rsidRDefault="00D92316" w:rsidP="00C943A8">
      <w:pPr>
        <w:numPr>
          <w:ilvl w:val="0"/>
          <w:numId w:val="8"/>
        </w:numPr>
        <w:spacing w:after="16" w:line="246" w:lineRule="auto"/>
        <w:ind w:right="-15"/>
        <w:jc w:val="left"/>
      </w:pPr>
    </w:p>
    <w:p w:rsidR="00041B18" w:rsidRDefault="006078D8" w:rsidP="00C943A8">
      <w:pPr>
        <w:numPr>
          <w:ilvl w:val="0"/>
          <w:numId w:val="8"/>
        </w:numPr>
        <w:spacing w:after="16" w:line="246" w:lineRule="auto"/>
        <w:ind w:right="-15"/>
        <w:jc w:val="left"/>
      </w:pPr>
      <w:r>
        <w:rPr>
          <w:b/>
        </w:rPr>
        <w:t xml:space="preserve">İLETİŞİM BİLGİLERİ </w:t>
      </w:r>
    </w:p>
    <w:p w:rsidR="00D74A1F" w:rsidRDefault="00D74A1F">
      <w:pPr>
        <w:spacing w:after="62" w:line="240" w:lineRule="auto"/>
        <w:ind w:left="720" w:firstLine="0"/>
        <w:jc w:val="left"/>
      </w:pPr>
    </w:p>
    <w:p w:rsidR="00041B18" w:rsidRDefault="00D74A1F" w:rsidP="00D74A1F">
      <w:pPr>
        <w:spacing w:after="62" w:line="240" w:lineRule="auto"/>
        <w:ind w:left="567" w:firstLine="0"/>
        <w:jc w:val="left"/>
      </w:pPr>
      <w:r>
        <w:t xml:space="preserve"> Bilgi</w:t>
      </w:r>
      <w:r>
        <w:tab/>
      </w:r>
      <w:r>
        <w:tab/>
        <w:t>: Barış MÜDERRİSGİL – 0.542.275</w:t>
      </w:r>
      <w:r w:rsidR="0099692D">
        <w:t xml:space="preserve"> </w:t>
      </w:r>
      <w:r>
        <w:t>49</w:t>
      </w:r>
      <w:r w:rsidR="0099692D">
        <w:t xml:space="preserve"> </w:t>
      </w:r>
      <w:r>
        <w:t>32</w:t>
      </w:r>
      <w:r w:rsidR="006078D8">
        <w:t xml:space="preserve"> </w:t>
      </w:r>
    </w:p>
    <w:p w:rsidR="006078D8" w:rsidRPr="006078D8" w:rsidRDefault="006078D8" w:rsidP="00F772B0">
      <w:pPr>
        <w:shd w:val="clear" w:color="auto" w:fill="FFFFFF"/>
        <w:spacing w:after="0" w:line="240" w:lineRule="auto"/>
        <w:ind w:left="-225" w:firstLine="792"/>
        <w:jc w:val="left"/>
        <w:rPr>
          <w:rFonts w:ascii="MyriadPro" w:hAnsi="MyriadPro"/>
          <w:color w:val="212529"/>
          <w:szCs w:val="24"/>
        </w:rPr>
      </w:pPr>
      <w:r>
        <w:rPr>
          <w:rFonts w:ascii="MyriadPro" w:hAnsi="MyriadPro"/>
          <w:color w:val="212529"/>
          <w:szCs w:val="24"/>
        </w:rPr>
        <w:t xml:space="preserve"> T</w:t>
      </w:r>
      <w:r w:rsidRPr="006078D8">
        <w:rPr>
          <w:rFonts w:ascii="MyriadPro" w:hAnsi="MyriadPro"/>
          <w:color w:val="212529"/>
          <w:szCs w:val="24"/>
        </w:rPr>
        <w:t>elefon</w:t>
      </w:r>
      <w:r w:rsidR="00D74A1F">
        <w:rPr>
          <w:rFonts w:ascii="MyriadPro" w:hAnsi="MyriadPro"/>
          <w:color w:val="212529"/>
          <w:szCs w:val="24"/>
        </w:rPr>
        <w:tab/>
      </w:r>
      <w:r w:rsidR="00D74A1F">
        <w:rPr>
          <w:rFonts w:ascii="MyriadPro" w:hAnsi="MyriadPro"/>
          <w:color w:val="212529"/>
          <w:szCs w:val="24"/>
        </w:rPr>
        <w:tab/>
      </w:r>
      <w:r w:rsidRPr="006078D8">
        <w:rPr>
          <w:rFonts w:ascii="MyriadPro" w:hAnsi="MyriadPro"/>
          <w:color w:val="212529"/>
          <w:szCs w:val="24"/>
        </w:rPr>
        <w:t xml:space="preserve">: </w:t>
      </w:r>
      <w:r>
        <w:rPr>
          <w:rFonts w:ascii="MyriadPro" w:hAnsi="MyriadPro"/>
          <w:color w:val="212529"/>
          <w:szCs w:val="24"/>
        </w:rPr>
        <w:t>0</w:t>
      </w:r>
      <w:r w:rsidRPr="006078D8">
        <w:rPr>
          <w:rFonts w:ascii="MyriadPro" w:hAnsi="MyriadPro"/>
          <w:color w:val="212529"/>
          <w:szCs w:val="24"/>
        </w:rPr>
        <w:t>212 875 27 25</w:t>
      </w:r>
    </w:p>
    <w:p w:rsidR="006078D8" w:rsidRPr="006078D8" w:rsidRDefault="006078D8" w:rsidP="00F772B0">
      <w:pPr>
        <w:shd w:val="clear" w:color="auto" w:fill="FFFFFF"/>
        <w:spacing w:after="0" w:line="240" w:lineRule="auto"/>
        <w:ind w:left="-225" w:firstLine="792"/>
        <w:jc w:val="left"/>
        <w:rPr>
          <w:rFonts w:ascii="MyriadPro" w:hAnsi="MyriadPro"/>
          <w:color w:val="212529"/>
          <w:szCs w:val="24"/>
        </w:rPr>
      </w:pPr>
      <w:r w:rsidRPr="006078D8">
        <w:rPr>
          <w:rFonts w:ascii="MyriadPro" w:hAnsi="MyriadPro"/>
          <w:color w:val="212529"/>
          <w:szCs w:val="24"/>
        </w:rPr>
        <w:t> Belgegeçer</w:t>
      </w:r>
      <w:r w:rsidR="00D74A1F">
        <w:rPr>
          <w:rFonts w:ascii="MyriadPro" w:hAnsi="MyriadPro"/>
          <w:color w:val="212529"/>
          <w:szCs w:val="24"/>
        </w:rPr>
        <w:tab/>
      </w:r>
      <w:r w:rsidRPr="006078D8">
        <w:rPr>
          <w:rFonts w:ascii="MyriadPro" w:hAnsi="MyriadPro"/>
          <w:color w:val="212529"/>
          <w:szCs w:val="24"/>
        </w:rPr>
        <w:t xml:space="preserve">: </w:t>
      </w:r>
      <w:r>
        <w:rPr>
          <w:rFonts w:ascii="MyriadPro" w:hAnsi="MyriadPro"/>
          <w:color w:val="212529"/>
          <w:szCs w:val="24"/>
        </w:rPr>
        <w:t>0</w:t>
      </w:r>
      <w:r w:rsidRPr="006078D8">
        <w:rPr>
          <w:rFonts w:ascii="MyriadPro" w:hAnsi="MyriadPro"/>
          <w:color w:val="212529"/>
          <w:szCs w:val="24"/>
        </w:rPr>
        <w:t>12 875 35 32</w:t>
      </w:r>
    </w:p>
    <w:p w:rsidR="006078D8" w:rsidRPr="006078D8" w:rsidRDefault="006078D8" w:rsidP="00F772B0">
      <w:pPr>
        <w:shd w:val="clear" w:color="auto" w:fill="FFFFFF"/>
        <w:spacing w:after="0" w:line="240" w:lineRule="auto"/>
        <w:ind w:left="-225" w:firstLine="792"/>
        <w:jc w:val="left"/>
        <w:rPr>
          <w:rFonts w:ascii="MyriadPro" w:hAnsi="MyriadPro"/>
          <w:color w:val="212529"/>
          <w:szCs w:val="24"/>
        </w:rPr>
      </w:pPr>
      <w:r w:rsidRPr="006078D8">
        <w:rPr>
          <w:rFonts w:ascii="MyriadPro" w:hAnsi="MyriadPro"/>
          <w:color w:val="212529"/>
          <w:szCs w:val="24"/>
        </w:rPr>
        <w:t> Eposta</w:t>
      </w:r>
      <w:r w:rsidR="00D74A1F">
        <w:rPr>
          <w:rFonts w:ascii="MyriadPro" w:hAnsi="MyriadPro"/>
          <w:color w:val="212529"/>
          <w:szCs w:val="24"/>
        </w:rPr>
        <w:tab/>
      </w:r>
      <w:r w:rsidR="00D74A1F">
        <w:rPr>
          <w:rFonts w:ascii="MyriadPro" w:hAnsi="MyriadPro"/>
          <w:color w:val="212529"/>
          <w:szCs w:val="24"/>
        </w:rPr>
        <w:tab/>
      </w:r>
      <w:r w:rsidRPr="006078D8">
        <w:rPr>
          <w:rFonts w:ascii="MyriadPro" w:hAnsi="MyriadPro"/>
          <w:color w:val="212529"/>
          <w:szCs w:val="24"/>
        </w:rPr>
        <w:t>:</w:t>
      </w:r>
      <w:r>
        <w:rPr>
          <w:rFonts w:ascii="MyriadPro" w:hAnsi="MyriadPro"/>
          <w:color w:val="212529"/>
          <w:szCs w:val="24"/>
        </w:rPr>
        <w:t>ozelburo.beylikduzu@gmail.com</w:t>
      </w:r>
    </w:p>
    <w:p w:rsidR="006078D8" w:rsidRDefault="006078D8" w:rsidP="00F772B0">
      <w:pPr>
        <w:shd w:val="clear" w:color="auto" w:fill="FFFFFF"/>
        <w:spacing w:after="0" w:line="240" w:lineRule="auto"/>
        <w:ind w:left="567" w:firstLine="0"/>
        <w:jc w:val="left"/>
        <w:rPr>
          <w:rFonts w:ascii="MyriadPro" w:hAnsi="MyriadPro"/>
          <w:color w:val="212529"/>
          <w:szCs w:val="24"/>
        </w:rPr>
      </w:pPr>
      <w:r>
        <w:rPr>
          <w:rFonts w:ascii="MyriadPro" w:hAnsi="MyriadPro"/>
          <w:color w:val="212529"/>
          <w:szCs w:val="24"/>
        </w:rPr>
        <w:t xml:space="preserve"> </w:t>
      </w:r>
      <w:r w:rsidRPr="006078D8">
        <w:rPr>
          <w:rFonts w:ascii="MyriadPro" w:hAnsi="MyriadPro"/>
          <w:color w:val="212529"/>
          <w:szCs w:val="24"/>
        </w:rPr>
        <w:t>Adres</w:t>
      </w:r>
      <w:r w:rsidR="00D74A1F">
        <w:rPr>
          <w:rFonts w:ascii="MyriadPro" w:hAnsi="MyriadPro"/>
          <w:color w:val="212529"/>
          <w:szCs w:val="24"/>
        </w:rPr>
        <w:tab/>
      </w:r>
      <w:r w:rsidR="00D74A1F">
        <w:rPr>
          <w:rFonts w:ascii="MyriadPro" w:hAnsi="MyriadPro"/>
          <w:color w:val="212529"/>
          <w:szCs w:val="24"/>
        </w:rPr>
        <w:tab/>
      </w:r>
      <w:r w:rsidRPr="006078D8">
        <w:rPr>
          <w:rFonts w:ascii="MyriadPro" w:hAnsi="MyriadPro"/>
          <w:color w:val="212529"/>
          <w:szCs w:val="24"/>
        </w:rPr>
        <w:t xml:space="preserve">: Cumhuriyet Mah. Atatürk Bulvarı No 6 Beylikdüzü / İSTANBUL </w:t>
      </w: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3620D1" w:rsidRDefault="003620D1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3620D1" w:rsidRDefault="003620D1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D74A1F" w:rsidRDefault="00D74A1F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Cs w:val="24"/>
        </w:rPr>
      </w:pPr>
      <w:r w:rsidRPr="00B9343C">
        <w:rPr>
          <w:b/>
          <w:color w:val="auto"/>
          <w:szCs w:val="24"/>
        </w:rPr>
        <w:lastRenderedPageBreak/>
        <w:t>12- BİLGİ ve BAŞVURU FORMLARI</w:t>
      </w:r>
    </w:p>
    <w:p w:rsidR="00D74A1F" w:rsidRDefault="00D74A1F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Cs w:val="24"/>
        </w:rPr>
      </w:pPr>
    </w:p>
    <w:p w:rsidR="00D74A1F" w:rsidRDefault="00D74A1F" w:rsidP="00D74A1F">
      <w:pPr>
        <w:spacing w:before="100" w:beforeAutospacing="1" w:after="100" w:afterAutospacing="1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TAAHHÜTNAME</w:t>
      </w:r>
    </w:p>
    <w:p w:rsidR="00D74A1F" w:rsidRPr="00B9343C" w:rsidRDefault="00D74A1F" w:rsidP="00D74A1F">
      <w:pPr>
        <w:spacing w:before="100" w:beforeAutospacing="1" w:after="100" w:afterAutospacing="1" w:line="240" w:lineRule="auto"/>
        <w:ind w:left="0" w:firstLine="0"/>
        <w:jc w:val="center"/>
        <w:rPr>
          <w:b/>
          <w:color w:val="auto"/>
          <w:szCs w:val="24"/>
        </w:rPr>
      </w:pPr>
    </w:p>
    <w:p w:rsidR="00B9343C" w:rsidRPr="00B9343C" w:rsidRDefault="00B9343C" w:rsidP="00B9343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B9343C">
        <w:rPr>
          <w:b/>
          <w:color w:val="auto"/>
          <w:szCs w:val="24"/>
        </w:rPr>
        <w:t>BEYLİKDÜZÜ</w:t>
      </w:r>
      <w:r w:rsidR="00D74A1F">
        <w:rPr>
          <w:b/>
          <w:color w:val="auto"/>
          <w:szCs w:val="24"/>
        </w:rPr>
        <w:t xml:space="preserve"> İLÇE </w:t>
      </w:r>
      <w:r w:rsidRPr="00B9343C">
        <w:rPr>
          <w:b/>
          <w:color w:val="auto"/>
          <w:szCs w:val="24"/>
        </w:rPr>
        <w:t>MİLLİ EĞİTİM MÜDÜRLÜĞÜ</w:t>
      </w:r>
    </w:p>
    <w:p w:rsidR="00B9343C" w:rsidRPr="00B9343C" w:rsidRDefault="0099692D" w:rsidP="00B9343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İSTİKLAL MARŞI OKUMA YARIŞMASI</w:t>
      </w:r>
    </w:p>
    <w:p w:rsidR="00B9343C" w:rsidRPr="00B9343C" w:rsidRDefault="0099692D" w:rsidP="00B9343C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/>
        <w:t>   </w:t>
      </w:r>
      <w:r w:rsidR="00D92316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>Yarışmaya gönderdiğim video</w:t>
      </w:r>
      <w:r w:rsidR="00B9343C" w:rsidRPr="00B9343C">
        <w:rPr>
          <w:color w:val="auto"/>
          <w:szCs w:val="24"/>
        </w:rPr>
        <w:t xml:space="preserve"> kendime ait olup daha önce hiçbir şekilde </w:t>
      </w:r>
      <w:r w:rsidR="00D92316">
        <w:rPr>
          <w:color w:val="auto"/>
          <w:szCs w:val="24"/>
        </w:rPr>
        <w:t>ya</w:t>
      </w:r>
      <w:r w:rsidR="00B9343C" w:rsidRPr="00B9343C">
        <w:rPr>
          <w:color w:val="auto"/>
          <w:szCs w:val="24"/>
        </w:rPr>
        <w:t>yımlanmamıştır.</w:t>
      </w: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B9343C">
        <w:rPr>
          <w:color w:val="auto"/>
          <w:szCs w:val="24"/>
        </w:rPr>
        <w:t>    </w:t>
      </w:r>
      <w:r w:rsidR="00D92316">
        <w:rPr>
          <w:color w:val="auto"/>
          <w:szCs w:val="24"/>
        </w:rPr>
        <w:t xml:space="preserve"> </w:t>
      </w:r>
      <w:r w:rsidRPr="00B9343C">
        <w:rPr>
          <w:color w:val="auto"/>
          <w:szCs w:val="24"/>
        </w:rPr>
        <w:t xml:space="preserve"> </w:t>
      </w:r>
      <w:r w:rsidR="00D92316">
        <w:rPr>
          <w:color w:val="auto"/>
          <w:szCs w:val="24"/>
        </w:rPr>
        <w:t>B</w:t>
      </w:r>
      <w:r w:rsidRPr="00B9343C">
        <w:rPr>
          <w:color w:val="auto"/>
          <w:szCs w:val="24"/>
        </w:rPr>
        <w:t xml:space="preserve">u </w:t>
      </w:r>
      <w:r w:rsidR="0099692D">
        <w:rPr>
          <w:color w:val="auto"/>
          <w:szCs w:val="24"/>
        </w:rPr>
        <w:t>videoyu</w:t>
      </w:r>
      <w:r w:rsidRPr="00B9343C">
        <w:rPr>
          <w:color w:val="auto"/>
          <w:szCs w:val="24"/>
        </w:rPr>
        <w:t xml:space="preserve"> daha önce düzenlenen hiçbir yarışmaya göndermediğimi ve bu yarışmaya ait özel şartname hükümlerini aynen kabul ettiğimi taahhüt ederim.</w:t>
      </w: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B9343C">
        <w:rPr>
          <w:color w:val="auto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  </w:t>
      </w:r>
      <w:proofErr w:type="gramStart"/>
      <w:r w:rsidRPr="00B9343C">
        <w:rPr>
          <w:color w:val="auto"/>
          <w:szCs w:val="24"/>
        </w:rPr>
        <w:t>….</w:t>
      </w:r>
      <w:proofErr w:type="gramEnd"/>
      <w:r w:rsidRPr="00B9343C">
        <w:rPr>
          <w:color w:val="auto"/>
          <w:szCs w:val="24"/>
        </w:rPr>
        <w:t>/…../……..</w:t>
      </w:r>
      <w:r w:rsidRPr="00B9343C">
        <w:rPr>
          <w:color w:val="auto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  İmza </w:t>
      </w: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B9343C">
        <w:rPr>
          <w:b/>
          <w:bCs/>
          <w:color w:val="auto"/>
          <w:szCs w:val="24"/>
        </w:rPr>
        <w:t>Eserin Sahibinin;</w:t>
      </w: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B9343C">
        <w:rPr>
          <w:b/>
          <w:bCs/>
          <w:color w:val="auto"/>
          <w:szCs w:val="24"/>
        </w:rPr>
        <w:t>Adı </w:t>
      </w:r>
      <w:r w:rsidRPr="00B9343C">
        <w:rPr>
          <w:b/>
          <w:bCs/>
          <w:color w:val="auto"/>
          <w:szCs w:val="24"/>
        </w:rPr>
        <w:tab/>
        <w:t>:</w:t>
      </w: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szCs w:val="24"/>
        </w:rPr>
      </w:pPr>
      <w:r w:rsidRPr="00B9343C">
        <w:rPr>
          <w:b/>
          <w:bCs/>
          <w:color w:val="auto"/>
          <w:szCs w:val="24"/>
        </w:rPr>
        <w:t>Soyadı:</w:t>
      </w: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szCs w:val="24"/>
        </w:rPr>
      </w:pPr>
      <w:r w:rsidRPr="00B9343C">
        <w:rPr>
          <w:b/>
          <w:bCs/>
          <w:color w:val="auto"/>
          <w:szCs w:val="24"/>
        </w:rPr>
        <w:t>Sınıfı</w:t>
      </w:r>
      <w:r w:rsidRPr="00B9343C">
        <w:rPr>
          <w:b/>
          <w:bCs/>
          <w:color w:val="auto"/>
          <w:szCs w:val="24"/>
        </w:rPr>
        <w:tab/>
        <w:t>:</w:t>
      </w:r>
    </w:p>
    <w:p w:rsid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szCs w:val="24"/>
        </w:rPr>
      </w:pPr>
      <w:r w:rsidRPr="00B9343C">
        <w:rPr>
          <w:b/>
          <w:bCs/>
          <w:color w:val="auto"/>
          <w:szCs w:val="24"/>
        </w:rPr>
        <w:t xml:space="preserve">Okul </w:t>
      </w:r>
      <w:proofErr w:type="gramStart"/>
      <w:r w:rsidRPr="00B9343C">
        <w:rPr>
          <w:b/>
          <w:bCs/>
          <w:color w:val="auto"/>
          <w:szCs w:val="24"/>
        </w:rPr>
        <w:t>Adı  :</w:t>
      </w:r>
      <w:proofErr w:type="gramEnd"/>
    </w:p>
    <w:p w:rsidR="00D92316" w:rsidRPr="00B9343C" w:rsidRDefault="00D92316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İletişim Bilgileri:</w:t>
      </w: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E8266E" w:rsidRDefault="00E8266E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2F2F18" w:rsidRDefault="002F2F18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2F2F18" w:rsidRDefault="002F2F18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E8266E" w:rsidRDefault="00E8266E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F772B0" w:rsidRDefault="00F772B0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p w:rsidR="00B9343C" w:rsidRPr="00B9343C" w:rsidRDefault="00B9343C" w:rsidP="00B9343C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</w:t>
      </w:r>
      <w:r w:rsidRPr="00B9343C">
        <w:rPr>
          <w:b/>
          <w:color w:val="auto"/>
          <w:sz w:val="28"/>
          <w:szCs w:val="28"/>
        </w:rPr>
        <w:t>BEYLİKDÜZÜ</w:t>
      </w:r>
    </w:p>
    <w:p w:rsidR="00B9343C" w:rsidRPr="00B9343C" w:rsidRDefault="00B9343C" w:rsidP="00B9343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9343C">
        <w:rPr>
          <w:b/>
          <w:color w:val="auto"/>
          <w:sz w:val="28"/>
          <w:szCs w:val="28"/>
        </w:rPr>
        <w:t>İLÇE MİLLİ EĞİTİM MÜDÜRLÜĞÜ</w:t>
      </w:r>
    </w:p>
    <w:p w:rsidR="00B9343C" w:rsidRPr="00B9343C" w:rsidRDefault="0099692D" w:rsidP="00B9343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İSTİKLAL MARŞI OKUMA YARIŞMASI</w:t>
      </w:r>
    </w:p>
    <w:p w:rsidR="00B9343C" w:rsidRPr="00B9343C" w:rsidRDefault="00B9343C" w:rsidP="00B9343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9343C">
        <w:rPr>
          <w:b/>
          <w:color w:val="auto"/>
          <w:sz w:val="28"/>
          <w:szCs w:val="28"/>
        </w:rPr>
        <w:t>DEĞERLENDİRME FORMU</w:t>
      </w:r>
    </w:p>
    <w:p w:rsidR="00D92316" w:rsidRDefault="00D92316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szCs w:val="24"/>
        </w:rPr>
      </w:pP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B9343C">
        <w:rPr>
          <w:b/>
          <w:bCs/>
          <w:color w:val="auto"/>
          <w:szCs w:val="24"/>
        </w:rPr>
        <w:t>Eserin Sahibinin;</w:t>
      </w: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B9343C">
        <w:rPr>
          <w:b/>
          <w:bCs/>
          <w:color w:val="auto"/>
          <w:szCs w:val="24"/>
        </w:rPr>
        <w:t>Adı </w:t>
      </w:r>
      <w:r w:rsidRPr="00B9343C">
        <w:rPr>
          <w:b/>
          <w:bCs/>
          <w:color w:val="auto"/>
          <w:szCs w:val="24"/>
        </w:rPr>
        <w:tab/>
        <w:t>:</w:t>
      </w: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szCs w:val="24"/>
        </w:rPr>
      </w:pPr>
      <w:r w:rsidRPr="00B9343C">
        <w:rPr>
          <w:b/>
          <w:bCs/>
          <w:color w:val="auto"/>
          <w:szCs w:val="24"/>
        </w:rPr>
        <w:t>Soyadı:</w:t>
      </w:r>
    </w:p>
    <w:p w:rsid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szCs w:val="24"/>
        </w:rPr>
      </w:pPr>
      <w:r w:rsidRPr="00B9343C">
        <w:rPr>
          <w:b/>
          <w:bCs/>
          <w:color w:val="auto"/>
          <w:szCs w:val="24"/>
        </w:rPr>
        <w:t xml:space="preserve">Okul </w:t>
      </w:r>
      <w:proofErr w:type="gramStart"/>
      <w:r w:rsidRPr="00B9343C">
        <w:rPr>
          <w:b/>
          <w:bCs/>
          <w:color w:val="auto"/>
          <w:szCs w:val="24"/>
        </w:rPr>
        <w:t>Adı  :</w:t>
      </w:r>
      <w:proofErr w:type="gramEnd"/>
    </w:p>
    <w:p w:rsidR="00D92316" w:rsidRDefault="00D92316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İletişim Bilgileri:</w:t>
      </w:r>
    </w:p>
    <w:p w:rsidR="00D92316" w:rsidRPr="00B9343C" w:rsidRDefault="00D92316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szCs w:val="24"/>
        </w:rPr>
      </w:pPr>
    </w:p>
    <w:p w:rsidR="005C4F70" w:rsidRDefault="005C4F70" w:rsidP="00B9343C">
      <w:pPr>
        <w:spacing w:before="100" w:beforeAutospacing="1" w:after="100" w:afterAutospacing="1" w:line="240" w:lineRule="auto"/>
        <w:ind w:left="0" w:firstLine="0"/>
        <w:jc w:val="center"/>
        <w:rPr>
          <w:b/>
          <w:color w:val="auto"/>
          <w:szCs w:val="24"/>
        </w:rPr>
      </w:pPr>
    </w:p>
    <w:p w:rsidR="00B9343C" w:rsidRPr="00B9343C" w:rsidRDefault="005B6F56" w:rsidP="005B6F56">
      <w:pPr>
        <w:spacing w:before="100" w:beforeAutospacing="1" w:after="100" w:afterAutospacing="1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</w:t>
      </w:r>
      <w:r w:rsidR="00B9343C" w:rsidRPr="00B9343C">
        <w:rPr>
          <w:b/>
          <w:color w:val="auto"/>
          <w:szCs w:val="24"/>
        </w:rPr>
        <w:t>DEĞERLENDİRME KRİTERLERİ VE PUAN DEĞERLERİ</w:t>
      </w:r>
    </w:p>
    <w:tbl>
      <w:tblPr>
        <w:tblStyle w:val="TabloKlavuzu"/>
        <w:tblW w:w="4688" w:type="pct"/>
        <w:tblLayout w:type="fixed"/>
        <w:tblLook w:val="04A0" w:firstRow="1" w:lastRow="0" w:firstColumn="1" w:lastColumn="0" w:noHBand="0" w:noVBand="1"/>
      </w:tblPr>
      <w:tblGrid>
        <w:gridCol w:w="5802"/>
        <w:gridCol w:w="3174"/>
      </w:tblGrid>
      <w:tr w:rsidR="00B9343C" w:rsidRPr="00B9343C" w:rsidTr="0099692D">
        <w:trPr>
          <w:trHeight w:val="628"/>
        </w:trPr>
        <w:tc>
          <w:tcPr>
            <w:tcW w:w="3232" w:type="pct"/>
            <w:vAlign w:val="center"/>
          </w:tcPr>
          <w:p w:rsidR="00B9343C" w:rsidRPr="00B9343C" w:rsidRDefault="00B9343C" w:rsidP="00B934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B9343C">
              <w:rPr>
                <w:b/>
                <w:color w:val="auto"/>
                <w:szCs w:val="24"/>
              </w:rPr>
              <w:t>Değerlendirme Kriterleri</w:t>
            </w:r>
          </w:p>
        </w:tc>
        <w:tc>
          <w:tcPr>
            <w:tcW w:w="1768" w:type="pct"/>
            <w:vMerge w:val="restart"/>
            <w:vAlign w:val="center"/>
          </w:tcPr>
          <w:p w:rsidR="00B9343C" w:rsidRPr="00B9343C" w:rsidRDefault="00B9343C" w:rsidP="00B9343C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9343C">
              <w:rPr>
                <w:b/>
                <w:color w:val="auto"/>
                <w:szCs w:val="24"/>
              </w:rPr>
              <w:t>Puan Derecesi</w:t>
            </w:r>
          </w:p>
        </w:tc>
      </w:tr>
      <w:tr w:rsidR="00B9343C" w:rsidRPr="00B9343C" w:rsidTr="0099692D">
        <w:trPr>
          <w:trHeight w:val="676"/>
        </w:trPr>
        <w:tc>
          <w:tcPr>
            <w:tcW w:w="3232" w:type="pct"/>
            <w:vAlign w:val="center"/>
          </w:tcPr>
          <w:p w:rsidR="00B9343C" w:rsidRPr="00B9343C" w:rsidRDefault="00B9343C" w:rsidP="00B934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B9343C">
              <w:rPr>
                <w:b/>
                <w:color w:val="auto"/>
                <w:szCs w:val="24"/>
              </w:rPr>
              <w:t>Derecelendirme</w:t>
            </w:r>
          </w:p>
        </w:tc>
        <w:tc>
          <w:tcPr>
            <w:tcW w:w="1768" w:type="pct"/>
            <w:vMerge/>
          </w:tcPr>
          <w:p w:rsidR="00B9343C" w:rsidRPr="00B9343C" w:rsidRDefault="00B9343C" w:rsidP="00B934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9343C" w:rsidRPr="00B9343C" w:rsidTr="0099692D">
        <w:trPr>
          <w:trHeight w:val="628"/>
        </w:trPr>
        <w:tc>
          <w:tcPr>
            <w:tcW w:w="3232" w:type="pct"/>
            <w:vAlign w:val="center"/>
          </w:tcPr>
          <w:p w:rsidR="00B9343C" w:rsidRPr="00B9343C" w:rsidRDefault="0099692D" w:rsidP="0099692D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1-</w:t>
            </w:r>
            <w:r w:rsidRPr="0099692D">
              <w:rPr>
                <w:color w:val="auto"/>
                <w:szCs w:val="24"/>
              </w:rPr>
              <w:t>İstiklal Marşımızın okunurken yarattığı etki</w:t>
            </w:r>
            <w:r>
              <w:rPr>
                <w:color w:val="auto"/>
                <w:szCs w:val="24"/>
              </w:rPr>
              <w:t xml:space="preserve">  (25 puan)</w:t>
            </w:r>
          </w:p>
        </w:tc>
        <w:tc>
          <w:tcPr>
            <w:tcW w:w="1768" w:type="pct"/>
          </w:tcPr>
          <w:p w:rsidR="00B9343C" w:rsidRPr="00B9343C" w:rsidRDefault="00B9343C" w:rsidP="00B934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9343C" w:rsidRPr="00B9343C" w:rsidTr="0099692D">
        <w:trPr>
          <w:trHeight w:val="628"/>
        </w:trPr>
        <w:tc>
          <w:tcPr>
            <w:tcW w:w="3232" w:type="pct"/>
            <w:vAlign w:val="center"/>
          </w:tcPr>
          <w:p w:rsidR="00B9343C" w:rsidRPr="00B9343C" w:rsidRDefault="00B9343C" w:rsidP="00B47562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9343C">
              <w:rPr>
                <w:color w:val="auto"/>
                <w:szCs w:val="24"/>
              </w:rPr>
              <w:t>2</w:t>
            </w:r>
            <w:r w:rsidR="0099692D">
              <w:t xml:space="preserve"> </w:t>
            </w:r>
            <w:r w:rsidR="0099692D" w:rsidRPr="0099692D">
              <w:rPr>
                <w:color w:val="auto"/>
                <w:szCs w:val="24"/>
              </w:rPr>
              <w:t>Videodaki görsellerin şiirle uyumu</w:t>
            </w:r>
            <w:r w:rsidR="00B47562">
              <w:rPr>
                <w:color w:val="auto"/>
                <w:szCs w:val="24"/>
              </w:rPr>
              <w:t xml:space="preserve">        </w:t>
            </w:r>
            <w:r w:rsidR="0099692D">
              <w:rPr>
                <w:color w:val="auto"/>
                <w:szCs w:val="24"/>
              </w:rPr>
              <w:t xml:space="preserve">       </w:t>
            </w:r>
            <w:r w:rsidR="00B47562">
              <w:rPr>
                <w:color w:val="auto"/>
                <w:szCs w:val="24"/>
              </w:rPr>
              <w:t xml:space="preserve"> </w:t>
            </w:r>
            <w:r w:rsidR="00215B2F">
              <w:rPr>
                <w:color w:val="auto"/>
                <w:szCs w:val="24"/>
              </w:rPr>
              <w:t>(25</w:t>
            </w:r>
            <w:r w:rsidRPr="00B9343C">
              <w:rPr>
                <w:color w:val="auto"/>
                <w:szCs w:val="24"/>
              </w:rPr>
              <w:t xml:space="preserve"> puan)</w:t>
            </w:r>
          </w:p>
        </w:tc>
        <w:tc>
          <w:tcPr>
            <w:tcW w:w="1768" w:type="pct"/>
          </w:tcPr>
          <w:p w:rsidR="00B9343C" w:rsidRPr="00B9343C" w:rsidRDefault="00B9343C" w:rsidP="00B934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9343C" w:rsidRPr="00B9343C" w:rsidTr="0099692D">
        <w:trPr>
          <w:trHeight w:val="676"/>
        </w:trPr>
        <w:tc>
          <w:tcPr>
            <w:tcW w:w="3232" w:type="pct"/>
            <w:vAlign w:val="center"/>
          </w:tcPr>
          <w:p w:rsidR="00B9343C" w:rsidRPr="00B9343C" w:rsidRDefault="00B47562" w:rsidP="0099692D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3- </w:t>
            </w:r>
            <w:r w:rsidR="0099692D">
              <w:rPr>
                <w:color w:val="auto"/>
                <w:szCs w:val="24"/>
              </w:rPr>
              <w:t>Diksiyonun doğru ve amacında</w:t>
            </w:r>
            <w:r w:rsidR="0099692D" w:rsidRPr="0099692D">
              <w:rPr>
                <w:color w:val="auto"/>
                <w:szCs w:val="24"/>
              </w:rPr>
              <w:t xml:space="preserve"> kullanımı</w:t>
            </w:r>
            <w:r>
              <w:rPr>
                <w:color w:val="auto"/>
                <w:szCs w:val="24"/>
              </w:rPr>
              <w:t xml:space="preserve">    </w:t>
            </w:r>
            <w:r w:rsidR="00215B2F">
              <w:rPr>
                <w:color w:val="auto"/>
                <w:szCs w:val="24"/>
              </w:rPr>
              <w:t>(25</w:t>
            </w:r>
            <w:r w:rsidR="00B9343C" w:rsidRPr="00B9343C">
              <w:rPr>
                <w:color w:val="auto"/>
                <w:szCs w:val="24"/>
              </w:rPr>
              <w:t xml:space="preserve"> puan)</w:t>
            </w:r>
          </w:p>
        </w:tc>
        <w:tc>
          <w:tcPr>
            <w:tcW w:w="1768" w:type="pct"/>
          </w:tcPr>
          <w:p w:rsidR="00B9343C" w:rsidRPr="00B9343C" w:rsidRDefault="00B9343C" w:rsidP="00B934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9343C" w:rsidRPr="00B9343C" w:rsidTr="0099692D">
        <w:trPr>
          <w:trHeight w:val="628"/>
        </w:trPr>
        <w:tc>
          <w:tcPr>
            <w:tcW w:w="3232" w:type="pct"/>
            <w:vAlign w:val="center"/>
          </w:tcPr>
          <w:p w:rsidR="00B9343C" w:rsidRPr="00B9343C" w:rsidRDefault="00B9343C" w:rsidP="00B47562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9343C">
              <w:rPr>
                <w:color w:val="auto"/>
                <w:szCs w:val="24"/>
              </w:rPr>
              <w:t xml:space="preserve">4- </w:t>
            </w:r>
            <w:r w:rsidR="0099692D" w:rsidRPr="0099692D">
              <w:rPr>
                <w:color w:val="auto"/>
                <w:szCs w:val="24"/>
              </w:rPr>
              <w:t xml:space="preserve">Yorumlama yeteneği </w:t>
            </w:r>
            <w:r w:rsidR="0099692D">
              <w:rPr>
                <w:color w:val="auto"/>
                <w:szCs w:val="24"/>
              </w:rPr>
              <w:t xml:space="preserve">                                    </w:t>
            </w:r>
            <w:r w:rsidR="00215B2F">
              <w:rPr>
                <w:color w:val="auto"/>
                <w:szCs w:val="24"/>
              </w:rPr>
              <w:t>(25</w:t>
            </w:r>
            <w:r w:rsidRPr="00B9343C">
              <w:rPr>
                <w:color w:val="auto"/>
                <w:szCs w:val="24"/>
              </w:rPr>
              <w:t xml:space="preserve"> puan)</w:t>
            </w:r>
          </w:p>
        </w:tc>
        <w:tc>
          <w:tcPr>
            <w:tcW w:w="1768" w:type="pct"/>
          </w:tcPr>
          <w:p w:rsidR="00B9343C" w:rsidRPr="00B9343C" w:rsidRDefault="00B9343C" w:rsidP="00B934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9343C" w:rsidRPr="00B9343C" w:rsidTr="0099692D">
        <w:trPr>
          <w:trHeight w:val="676"/>
        </w:trPr>
        <w:tc>
          <w:tcPr>
            <w:tcW w:w="3232" w:type="pct"/>
            <w:vAlign w:val="center"/>
          </w:tcPr>
          <w:p w:rsidR="00B9343C" w:rsidRPr="00B9343C" w:rsidRDefault="00B9343C" w:rsidP="005C4F70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9343C">
              <w:rPr>
                <w:color w:val="auto"/>
                <w:szCs w:val="24"/>
              </w:rPr>
              <w:t xml:space="preserve">TOPLAM                                           </w:t>
            </w:r>
            <w:r w:rsidR="00D92316">
              <w:rPr>
                <w:color w:val="auto"/>
                <w:szCs w:val="24"/>
              </w:rPr>
              <w:t xml:space="preserve">     </w:t>
            </w:r>
            <w:r w:rsidRPr="00B9343C">
              <w:rPr>
                <w:color w:val="auto"/>
                <w:szCs w:val="24"/>
              </w:rPr>
              <w:t xml:space="preserve">        (100 puan)</w:t>
            </w:r>
          </w:p>
        </w:tc>
        <w:tc>
          <w:tcPr>
            <w:tcW w:w="1768" w:type="pct"/>
          </w:tcPr>
          <w:p w:rsidR="00B9343C" w:rsidRPr="00B9343C" w:rsidRDefault="00B9343C" w:rsidP="00B934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Cs w:val="24"/>
        </w:rPr>
      </w:pPr>
    </w:p>
    <w:p w:rsidR="00B9343C" w:rsidRPr="00B9343C" w:rsidRDefault="00F772B0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Cs w:val="24"/>
        </w:rPr>
      </w:pPr>
      <w:r w:rsidRPr="00B9343C">
        <w:rPr>
          <w:b/>
          <w:color w:val="auto"/>
          <w:szCs w:val="24"/>
        </w:rPr>
        <w:t>DERECESİ:</w:t>
      </w:r>
      <w:r w:rsidR="00B9343C" w:rsidRPr="00B9343C">
        <w:rPr>
          <w:b/>
          <w:color w:val="auto"/>
          <w:szCs w:val="24"/>
        </w:rPr>
        <w:t xml:space="preserve"> </w:t>
      </w:r>
    </w:p>
    <w:p w:rsidR="00B9343C" w:rsidRPr="00B9343C" w:rsidRDefault="00B9343C" w:rsidP="00B9343C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Cs w:val="24"/>
        </w:rPr>
      </w:pPr>
    </w:p>
    <w:p w:rsidR="00B9343C" w:rsidRDefault="00B9343C" w:rsidP="006078D8">
      <w:pPr>
        <w:shd w:val="clear" w:color="auto" w:fill="FFFFFF"/>
        <w:spacing w:after="0" w:line="240" w:lineRule="auto"/>
        <w:ind w:left="-225" w:firstLine="0"/>
        <w:jc w:val="left"/>
        <w:rPr>
          <w:rFonts w:ascii="MyriadPro" w:hAnsi="MyriadPro"/>
          <w:color w:val="212529"/>
          <w:szCs w:val="24"/>
        </w:rPr>
      </w:pPr>
    </w:p>
    <w:sectPr w:rsidR="00B9343C" w:rsidSect="00C17ED4">
      <w:footerReference w:type="default" r:id="rId11"/>
      <w:pgSz w:w="11906" w:h="16838"/>
      <w:pgMar w:top="1134" w:right="1133" w:bottom="1276" w:left="1416" w:header="708" w:footer="2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9B" w:rsidRDefault="00E4509B" w:rsidP="00C17ED4">
      <w:pPr>
        <w:spacing w:after="0" w:line="240" w:lineRule="auto"/>
      </w:pPr>
      <w:r>
        <w:separator/>
      </w:r>
    </w:p>
  </w:endnote>
  <w:endnote w:type="continuationSeparator" w:id="0">
    <w:p w:rsidR="00E4509B" w:rsidRDefault="00E4509B" w:rsidP="00C1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420743"/>
      <w:docPartObj>
        <w:docPartGallery w:val="Page Numbers (Bottom of Page)"/>
        <w:docPartUnique/>
      </w:docPartObj>
    </w:sdtPr>
    <w:sdtEndPr/>
    <w:sdtContent>
      <w:p w:rsidR="00C17ED4" w:rsidRDefault="00C17ED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18">
          <w:rPr>
            <w:noProof/>
          </w:rPr>
          <w:t>6</w:t>
        </w:r>
        <w:r>
          <w:fldChar w:fldCharType="end"/>
        </w:r>
      </w:p>
    </w:sdtContent>
  </w:sdt>
  <w:p w:rsidR="00C17ED4" w:rsidRDefault="00C17E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9B" w:rsidRDefault="00E4509B" w:rsidP="00C17ED4">
      <w:pPr>
        <w:spacing w:after="0" w:line="240" w:lineRule="auto"/>
      </w:pPr>
      <w:r>
        <w:separator/>
      </w:r>
    </w:p>
  </w:footnote>
  <w:footnote w:type="continuationSeparator" w:id="0">
    <w:p w:rsidR="00E4509B" w:rsidRDefault="00E4509B" w:rsidP="00C1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08D5"/>
    <w:multiLevelType w:val="hybridMultilevel"/>
    <w:tmpl w:val="9790EE38"/>
    <w:lvl w:ilvl="0" w:tplc="7E24A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5322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F37"/>
    <w:multiLevelType w:val="hybridMultilevel"/>
    <w:tmpl w:val="2698E83C"/>
    <w:lvl w:ilvl="0" w:tplc="D862C714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C2E0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C39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C125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E6D1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6309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6B9D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BFB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82EE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C5FEF"/>
    <w:multiLevelType w:val="hybridMultilevel"/>
    <w:tmpl w:val="2A8238BC"/>
    <w:lvl w:ilvl="0" w:tplc="D57211AA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0047B6"/>
    <w:multiLevelType w:val="hybridMultilevel"/>
    <w:tmpl w:val="31A6F8F4"/>
    <w:lvl w:ilvl="0" w:tplc="48DEE3C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3C34B51"/>
    <w:multiLevelType w:val="hybridMultilevel"/>
    <w:tmpl w:val="96A4A882"/>
    <w:lvl w:ilvl="0" w:tplc="D4266D1A">
      <w:start w:val="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EE1820">
      <w:start w:val="1"/>
      <w:numFmt w:val="lowerRoman"/>
      <w:lvlText w:val="%2)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AB2AE4"/>
    <w:multiLevelType w:val="hybridMultilevel"/>
    <w:tmpl w:val="3A2C1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63B6"/>
    <w:multiLevelType w:val="hybridMultilevel"/>
    <w:tmpl w:val="947CF43A"/>
    <w:lvl w:ilvl="0" w:tplc="26AC1706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646CE7"/>
    <w:multiLevelType w:val="hybridMultilevel"/>
    <w:tmpl w:val="29260652"/>
    <w:lvl w:ilvl="0" w:tplc="035C615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95F8A"/>
    <w:multiLevelType w:val="hybridMultilevel"/>
    <w:tmpl w:val="25BE4D56"/>
    <w:lvl w:ilvl="0" w:tplc="EDBE1A6C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C77A12"/>
    <w:multiLevelType w:val="hybridMultilevel"/>
    <w:tmpl w:val="B7D4C4F8"/>
    <w:lvl w:ilvl="0" w:tplc="D1125D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2AFEC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2FB50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E2ED6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4CEF2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0C8C0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4034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26E00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2DA74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18"/>
    <w:rsid w:val="00010376"/>
    <w:rsid w:val="000113B6"/>
    <w:rsid w:val="00015117"/>
    <w:rsid w:val="00023E35"/>
    <w:rsid w:val="00041B18"/>
    <w:rsid w:val="00180A0B"/>
    <w:rsid w:val="001A1BCB"/>
    <w:rsid w:val="001A3F9E"/>
    <w:rsid w:val="001A5AA4"/>
    <w:rsid w:val="001D197B"/>
    <w:rsid w:val="00215B2F"/>
    <w:rsid w:val="0025133F"/>
    <w:rsid w:val="002768A1"/>
    <w:rsid w:val="00284F4F"/>
    <w:rsid w:val="002C11AE"/>
    <w:rsid w:val="002F2F18"/>
    <w:rsid w:val="002F68FD"/>
    <w:rsid w:val="003412EC"/>
    <w:rsid w:val="003620D1"/>
    <w:rsid w:val="003F2B3D"/>
    <w:rsid w:val="00425D5D"/>
    <w:rsid w:val="004A1DFF"/>
    <w:rsid w:val="00542045"/>
    <w:rsid w:val="00593AD5"/>
    <w:rsid w:val="005A1FA6"/>
    <w:rsid w:val="005B6F56"/>
    <w:rsid w:val="005C4F70"/>
    <w:rsid w:val="005E3752"/>
    <w:rsid w:val="005F5424"/>
    <w:rsid w:val="006078D8"/>
    <w:rsid w:val="006A54EF"/>
    <w:rsid w:val="007F4E15"/>
    <w:rsid w:val="00805250"/>
    <w:rsid w:val="00827595"/>
    <w:rsid w:val="008E17CA"/>
    <w:rsid w:val="009319A7"/>
    <w:rsid w:val="00931E07"/>
    <w:rsid w:val="00984999"/>
    <w:rsid w:val="0099692D"/>
    <w:rsid w:val="009D5142"/>
    <w:rsid w:val="00A56C16"/>
    <w:rsid w:val="00A578DF"/>
    <w:rsid w:val="00B47562"/>
    <w:rsid w:val="00B71DE6"/>
    <w:rsid w:val="00B826B8"/>
    <w:rsid w:val="00B9343C"/>
    <w:rsid w:val="00C17ED4"/>
    <w:rsid w:val="00C242F6"/>
    <w:rsid w:val="00C943A8"/>
    <w:rsid w:val="00D20E04"/>
    <w:rsid w:val="00D74A1F"/>
    <w:rsid w:val="00D92316"/>
    <w:rsid w:val="00DC36C3"/>
    <w:rsid w:val="00E4509B"/>
    <w:rsid w:val="00E716A4"/>
    <w:rsid w:val="00E8266E"/>
    <w:rsid w:val="00EC6555"/>
    <w:rsid w:val="00F00600"/>
    <w:rsid w:val="00F50C6A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8A956-A826-4339-BFB5-F65805F7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4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A1D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595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E716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7ED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1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7ED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0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1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ygm.m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ygm.me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D1F9-5873-4317-B0FF-FB75EEBD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BOZ</dc:creator>
  <cp:keywords/>
  <cp:lastModifiedBy>büşra</cp:lastModifiedBy>
  <cp:revision>2</cp:revision>
  <cp:lastPrinted>2020-10-19T07:36:00Z</cp:lastPrinted>
  <dcterms:created xsi:type="dcterms:W3CDTF">2021-02-25T09:32:00Z</dcterms:created>
  <dcterms:modified xsi:type="dcterms:W3CDTF">2021-02-25T09:32:00Z</dcterms:modified>
</cp:coreProperties>
</file>